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E1EAD" w:rsidRPr="00BC4D99" w:rsidRDefault="00EB15F6" w:rsidP="00BE4BAE">
      <w:pPr>
        <w:jc w:val="center"/>
        <w:rPr>
          <w:rFonts w:asciiTheme="minorHAnsi" w:hAnsiTheme="minorHAnsi" w:cstheme="minorHAnsi"/>
          <w:b/>
        </w:rPr>
      </w:pPr>
      <w:r>
        <w:rPr>
          <w:rFonts w:asciiTheme="minorHAnsi" w:hAnsiTheme="minorHAnsi" w:cstheme="minorHAnsi"/>
          <w:b/>
        </w:rPr>
        <w:t>ANEXO</w:t>
      </w:r>
      <w:r w:rsidR="00F97D59">
        <w:rPr>
          <w:rFonts w:asciiTheme="minorHAnsi" w:hAnsiTheme="minorHAnsi" w:cstheme="minorHAnsi"/>
          <w:b/>
        </w:rPr>
        <w:t xml:space="preserve"> ACTA</w:t>
      </w:r>
      <w:r>
        <w:rPr>
          <w:rFonts w:asciiTheme="minorHAnsi" w:hAnsiTheme="minorHAnsi" w:cstheme="minorHAnsi"/>
          <w:b/>
        </w:rPr>
        <w:t xml:space="preserve">: </w:t>
      </w:r>
      <w:r w:rsidR="009E1EAD">
        <w:rPr>
          <w:rFonts w:asciiTheme="minorHAnsi" w:hAnsiTheme="minorHAnsi" w:cstheme="minorHAnsi"/>
          <w:b/>
        </w:rPr>
        <w:t>DETALLES DE ACTIVIDAD DE FISCALIZACIÓN</w:t>
      </w:r>
    </w:p>
    <w:p w:rsidR="009E1EAD" w:rsidRDefault="009E1EAD" w:rsidP="00BE4BAE">
      <w:pPr>
        <w:jc w:val="center"/>
        <w:rPr>
          <w:rFonts w:asciiTheme="minorHAnsi" w:hAnsiTheme="minorHAnsi" w:cstheme="minorHAnsi"/>
        </w:rPr>
      </w:pPr>
    </w:p>
    <w:p w:rsidR="00672F03" w:rsidRDefault="00B333E3" w:rsidP="00BE4BAE">
      <w:pPr>
        <w:jc w:val="center"/>
        <w:rPr>
          <w:rFonts w:asciiTheme="minorHAnsi" w:hAnsiTheme="minorHAnsi" w:cstheme="minorHAnsi"/>
          <w:b/>
        </w:rPr>
      </w:pPr>
      <w:r w:rsidRPr="00B333E3">
        <w:rPr>
          <w:rFonts w:asciiTheme="minorHAnsi" w:hAnsiTheme="minorHAnsi" w:cstheme="minorHAnsi"/>
          <w:b/>
        </w:rPr>
        <w:t>DFZ-2015-426-IX-NE-IA</w:t>
      </w:r>
    </w:p>
    <w:p w:rsidR="00B333E3" w:rsidRDefault="00B333E3" w:rsidP="00BE4BAE">
      <w:pPr>
        <w:jc w:val="center"/>
        <w:rPr>
          <w:rFonts w:asciiTheme="minorHAnsi" w:hAnsiTheme="minorHAnsi" w:cstheme="minorHAnsi"/>
        </w:rPr>
      </w:pPr>
    </w:p>
    <w:tbl>
      <w:tblPr>
        <w:tblStyle w:val="Tablaconcuadrcula"/>
        <w:tblW w:w="5000" w:type="pct"/>
        <w:tblLook w:val="04A0" w:firstRow="1" w:lastRow="0" w:firstColumn="1" w:lastColumn="0" w:noHBand="0" w:noVBand="1"/>
      </w:tblPr>
      <w:tblGrid>
        <w:gridCol w:w="3171"/>
        <w:gridCol w:w="5199"/>
        <w:gridCol w:w="4602"/>
      </w:tblGrid>
      <w:tr w:rsidR="009E1EAD" w:rsidTr="00CD4506">
        <w:trPr>
          <w:trHeight w:val="283"/>
        </w:trPr>
        <w:tc>
          <w:tcPr>
            <w:tcW w:w="1222" w:type="pct"/>
            <w:shd w:val="clear" w:color="auto" w:fill="D9D9D9" w:themeFill="background1" w:themeFillShade="D9"/>
            <w:vAlign w:val="center"/>
          </w:tcPr>
          <w:p w:rsidR="009E1EAD" w:rsidRPr="006643C6" w:rsidRDefault="009E1EAD" w:rsidP="00AA2DE1">
            <w:pPr>
              <w:spacing w:line="276" w:lineRule="auto"/>
              <w:jc w:val="center"/>
              <w:rPr>
                <w:rFonts w:asciiTheme="minorHAnsi" w:hAnsiTheme="minorHAnsi" w:cstheme="minorHAnsi"/>
                <w:b/>
              </w:rPr>
            </w:pPr>
            <w:r w:rsidRPr="006643C6">
              <w:rPr>
                <w:rFonts w:asciiTheme="minorHAnsi" w:hAnsiTheme="minorHAnsi" w:cstheme="minorHAnsi"/>
                <w:b/>
              </w:rPr>
              <w:t>Fecha de inspección</w:t>
            </w:r>
          </w:p>
        </w:tc>
        <w:tc>
          <w:tcPr>
            <w:tcW w:w="2004" w:type="pct"/>
            <w:shd w:val="clear" w:color="auto" w:fill="D9D9D9" w:themeFill="background1" w:themeFillShade="D9"/>
            <w:vAlign w:val="center"/>
          </w:tcPr>
          <w:p w:rsidR="009E1EAD" w:rsidRPr="006643C6" w:rsidRDefault="009E1EAD" w:rsidP="00AA2DE1">
            <w:pPr>
              <w:spacing w:line="276" w:lineRule="auto"/>
              <w:jc w:val="center"/>
              <w:rPr>
                <w:rFonts w:asciiTheme="minorHAnsi" w:hAnsiTheme="minorHAnsi" w:cstheme="minorHAnsi"/>
                <w:b/>
              </w:rPr>
            </w:pPr>
            <w:r>
              <w:rPr>
                <w:rFonts w:asciiTheme="minorHAnsi" w:hAnsiTheme="minorHAnsi" w:cstheme="minorHAnsi"/>
                <w:b/>
              </w:rPr>
              <w:t xml:space="preserve">Proyecto </w:t>
            </w:r>
          </w:p>
        </w:tc>
        <w:tc>
          <w:tcPr>
            <w:tcW w:w="1774" w:type="pct"/>
            <w:shd w:val="clear" w:color="auto" w:fill="D9D9D9" w:themeFill="background1" w:themeFillShade="D9"/>
            <w:vAlign w:val="center"/>
          </w:tcPr>
          <w:p w:rsidR="009E1EAD" w:rsidRPr="006643C6" w:rsidRDefault="009E1EAD" w:rsidP="00AA2DE1">
            <w:pPr>
              <w:spacing w:line="276" w:lineRule="auto"/>
              <w:jc w:val="center"/>
              <w:rPr>
                <w:rFonts w:asciiTheme="minorHAnsi" w:hAnsiTheme="minorHAnsi" w:cstheme="minorHAnsi"/>
                <w:b/>
              </w:rPr>
            </w:pPr>
            <w:r w:rsidRPr="006643C6">
              <w:rPr>
                <w:rFonts w:asciiTheme="minorHAnsi" w:hAnsiTheme="minorHAnsi" w:cstheme="minorHAnsi"/>
                <w:b/>
              </w:rPr>
              <w:t>Titular</w:t>
            </w:r>
          </w:p>
        </w:tc>
      </w:tr>
      <w:tr w:rsidR="009E1EAD" w:rsidTr="00CD4506">
        <w:trPr>
          <w:trHeight w:val="283"/>
        </w:trPr>
        <w:tc>
          <w:tcPr>
            <w:tcW w:w="1222" w:type="pct"/>
            <w:vAlign w:val="center"/>
          </w:tcPr>
          <w:p w:rsidR="006C528F" w:rsidRDefault="00B333E3" w:rsidP="001D5B6D">
            <w:pPr>
              <w:spacing w:line="276" w:lineRule="auto"/>
              <w:jc w:val="center"/>
              <w:rPr>
                <w:rFonts w:asciiTheme="minorHAnsi" w:hAnsiTheme="minorHAnsi" w:cstheme="minorHAnsi"/>
              </w:rPr>
            </w:pPr>
            <w:r>
              <w:rPr>
                <w:rFonts w:asciiTheme="minorHAnsi" w:hAnsiTheme="minorHAnsi" w:cstheme="minorHAnsi"/>
              </w:rPr>
              <w:t xml:space="preserve">11 y </w:t>
            </w:r>
            <w:r w:rsidR="00F1010B">
              <w:rPr>
                <w:rFonts w:asciiTheme="minorHAnsi" w:hAnsiTheme="minorHAnsi" w:cstheme="minorHAnsi"/>
              </w:rPr>
              <w:t>12</w:t>
            </w:r>
            <w:r w:rsidR="00403737">
              <w:rPr>
                <w:rFonts w:asciiTheme="minorHAnsi" w:hAnsiTheme="minorHAnsi" w:cstheme="minorHAnsi"/>
              </w:rPr>
              <w:t>-0</w:t>
            </w:r>
            <w:r w:rsidR="001D5B6D">
              <w:rPr>
                <w:rFonts w:asciiTheme="minorHAnsi" w:hAnsiTheme="minorHAnsi" w:cstheme="minorHAnsi"/>
              </w:rPr>
              <w:t>6</w:t>
            </w:r>
            <w:r w:rsidR="00403737">
              <w:rPr>
                <w:rFonts w:asciiTheme="minorHAnsi" w:hAnsiTheme="minorHAnsi" w:cstheme="minorHAnsi"/>
              </w:rPr>
              <w:t>-201</w:t>
            </w:r>
            <w:r w:rsidR="00EA35B2">
              <w:rPr>
                <w:rFonts w:asciiTheme="minorHAnsi" w:hAnsiTheme="minorHAnsi" w:cstheme="minorHAnsi"/>
              </w:rPr>
              <w:t>5</w:t>
            </w:r>
          </w:p>
        </w:tc>
        <w:tc>
          <w:tcPr>
            <w:tcW w:w="2004" w:type="pct"/>
            <w:vAlign w:val="center"/>
          </w:tcPr>
          <w:p w:rsidR="009E1EAD" w:rsidRPr="001D5B6D" w:rsidRDefault="00F1010B" w:rsidP="00F1010B">
            <w:pPr>
              <w:spacing w:line="276" w:lineRule="auto"/>
              <w:jc w:val="center"/>
              <w:rPr>
                <w:rFonts w:asciiTheme="minorHAnsi" w:hAnsiTheme="minorHAnsi" w:cstheme="minorHAnsi"/>
              </w:rPr>
            </w:pPr>
            <w:r>
              <w:rPr>
                <w:rFonts w:ascii="Calibri" w:hAnsi="Calibri" w:cs="Calibri"/>
              </w:rPr>
              <w:t xml:space="preserve">Bar Barbudos </w:t>
            </w:r>
          </w:p>
        </w:tc>
        <w:tc>
          <w:tcPr>
            <w:tcW w:w="1774" w:type="pct"/>
            <w:vAlign w:val="center"/>
          </w:tcPr>
          <w:p w:rsidR="001D5B6D" w:rsidRPr="001D5B6D" w:rsidRDefault="00F1010B" w:rsidP="00F1010B">
            <w:pPr>
              <w:spacing w:line="276" w:lineRule="auto"/>
              <w:jc w:val="center"/>
              <w:rPr>
                <w:rFonts w:asciiTheme="minorHAnsi" w:hAnsiTheme="minorHAnsi"/>
              </w:rPr>
            </w:pPr>
            <w:r>
              <w:rPr>
                <w:rFonts w:asciiTheme="minorHAnsi" w:hAnsiTheme="minorHAnsi"/>
              </w:rPr>
              <w:t>Sociedad Bares del Sur Spa</w:t>
            </w:r>
          </w:p>
        </w:tc>
      </w:tr>
      <w:tr w:rsidR="009E1EAD" w:rsidTr="00CD4506">
        <w:trPr>
          <w:trHeight w:val="283"/>
        </w:trPr>
        <w:tc>
          <w:tcPr>
            <w:tcW w:w="3226" w:type="pct"/>
            <w:gridSpan w:val="2"/>
            <w:shd w:val="clear" w:color="auto" w:fill="D9D9D9" w:themeFill="background1" w:themeFillShade="D9"/>
            <w:vAlign w:val="center"/>
          </w:tcPr>
          <w:p w:rsidR="009E1EAD" w:rsidRPr="009E1EAD" w:rsidRDefault="009E1EAD" w:rsidP="00AA2DE1">
            <w:pPr>
              <w:spacing w:line="276" w:lineRule="auto"/>
              <w:jc w:val="center"/>
              <w:rPr>
                <w:rFonts w:asciiTheme="minorHAnsi" w:hAnsiTheme="minorHAnsi" w:cstheme="minorHAnsi"/>
                <w:b/>
              </w:rPr>
            </w:pPr>
            <w:r w:rsidRPr="006643C6">
              <w:rPr>
                <w:rFonts w:asciiTheme="minorHAnsi" w:hAnsiTheme="minorHAnsi" w:cstheme="minorHAnsi"/>
                <w:b/>
              </w:rPr>
              <w:t>Tipo de establecimiento</w:t>
            </w:r>
          </w:p>
        </w:tc>
        <w:tc>
          <w:tcPr>
            <w:tcW w:w="1774" w:type="pct"/>
            <w:shd w:val="clear" w:color="auto" w:fill="D9D9D9" w:themeFill="background1" w:themeFillShade="D9"/>
            <w:vAlign w:val="center"/>
          </w:tcPr>
          <w:p w:rsidR="009E1EAD" w:rsidRPr="006643C6" w:rsidRDefault="009E1EAD" w:rsidP="00AA2DE1">
            <w:pPr>
              <w:spacing w:line="276" w:lineRule="auto"/>
              <w:jc w:val="center"/>
              <w:rPr>
                <w:rFonts w:asciiTheme="minorHAnsi" w:hAnsiTheme="minorHAnsi" w:cstheme="minorHAnsi"/>
                <w:b/>
              </w:rPr>
            </w:pPr>
            <w:r w:rsidRPr="006643C6">
              <w:rPr>
                <w:rFonts w:asciiTheme="minorHAnsi" w:hAnsiTheme="minorHAnsi" w:cstheme="minorHAnsi"/>
                <w:b/>
              </w:rPr>
              <w:t>R.U.T.</w:t>
            </w:r>
          </w:p>
        </w:tc>
      </w:tr>
      <w:tr w:rsidR="009E1EAD" w:rsidTr="00CD4506">
        <w:trPr>
          <w:trHeight w:val="283"/>
        </w:trPr>
        <w:tc>
          <w:tcPr>
            <w:tcW w:w="3226" w:type="pct"/>
            <w:gridSpan w:val="2"/>
            <w:shd w:val="clear" w:color="auto" w:fill="auto"/>
            <w:vAlign w:val="center"/>
          </w:tcPr>
          <w:p w:rsidR="009E1EAD" w:rsidRDefault="001D5B6D" w:rsidP="00F1010B">
            <w:pPr>
              <w:spacing w:line="276" w:lineRule="auto"/>
              <w:jc w:val="center"/>
              <w:rPr>
                <w:rFonts w:asciiTheme="minorHAnsi" w:hAnsiTheme="minorHAnsi" w:cstheme="minorHAnsi"/>
              </w:rPr>
            </w:pPr>
            <w:r>
              <w:rPr>
                <w:rFonts w:asciiTheme="minorHAnsi" w:hAnsiTheme="minorHAnsi" w:cstheme="minorHAnsi"/>
              </w:rPr>
              <w:t xml:space="preserve">Actividad </w:t>
            </w:r>
            <w:r w:rsidR="00F1010B">
              <w:rPr>
                <w:rFonts w:asciiTheme="minorHAnsi" w:hAnsiTheme="minorHAnsi" w:cstheme="minorHAnsi"/>
              </w:rPr>
              <w:t>de esparcimiento/ Actividades de discoteque y bares</w:t>
            </w:r>
          </w:p>
        </w:tc>
        <w:tc>
          <w:tcPr>
            <w:tcW w:w="1774" w:type="pct"/>
            <w:vAlign w:val="center"/>
          </w:tcPr>
          <w:p w:rsidR="009E1EAD" w:rsidRPr="009E1EAD" w:rsidRDefault="001D5B6D" w:rsidP="00F1010B">
            <w:pPr>
              <w:spacing w:line="276" w:lineRule="auto"/>
              <w:jc w:val="center"/>
              <w:rPr>
                <w:rFonts w:asciiTheme="minorHAnsi" w:hAnsiTheme="minorHAnsi" w:cstheme="minorHAnsi"/>
              </w:rPr>
            </w:pPr>
            <w:r>
              <w:rPr>
                <w:rFonts w:asciiTheme="minorHAnsi" w:hAnsiTheme="minorHAnsi" w:cstheme="minorHAnsi"/>
              </w:rPr>
              <w:t>7</w:t>
            </w:r>
            <w:r w:rsidR="00F1010B">
              <w:rPr>
                <w:rFonts w:asciiTheme="minorHAnsi" w:hAnsiTheme="minorHAnsi" w:cstheme="minorHAnsi"/>
              </w:rPr>
              <w:t>6</w:t>
            </w:r>
            <w:r>
              <w:rPr>
                <w:rFonts w:asciiTheme="minorHAnsi" w:hAnsiTheme="minorHAnsi" w:cstheme="minorHAnsi"/>
              </w:rPr>
              <w:t>.</w:t>
            </w:r>
            <w:r w:rsidR="00F1010B">
              <w:rPr>
                <w:rFonts w:asciiTheme="minorHAnsi" w:hAnsiTheme="minorHAnsi" w:cstheme="minorHAnsi"/>
              </w:rPr>
              <w:t>311</w:t>
            </w:r>
            <w:r>
              <w:rPr>
                <w:rFonts w:asciiTheme="minorHAnsi" w:hAnsiTheme="minorHAnsi" w:cstheme="minorHAnsi"/>
              </w:rPr>
              <w:t>.</w:t>
            </w:r>
            <w:r w:rsidR="00F1010B">
              <w:rPr>
                <w:rFonts w:asciiTheme="minorHAnsi" w:hAnsiTheme="minorHAnsi" w:cstheme="minorHAnsi"/>
              </w:rPr>
              <w:t>479</w:t>
            </w:r>
            <w:r>
              <w:rPr>
                <w:rFonts w:asciiTheme="minorHAnsi" w:hAnsiTheme="minorHAnsi" w:cstheme="minorHAnsi"/>
              </w:rPr>
              <w:t>-</w:t>
            </w:r>
            <w:r w:rsidR="00F1010B">
              <w:rPr>
                <w:rFonts w:asciiTheme="minorHAnsi" w:hAnsiTheme="minorHAnsi" w:cstheme="minorHAnsi"/>
              </w:rPr>
              <w:t>1</w:t>
            </w:r>
          </w:p>
        </w:tc>
      </w:tr>
      <w:tr w:rsidR="00BE4BAE" w:rsidRPr="006643C6" w:rsidTr="00BE4BAE">
        <w:trPr>
          <w:trHeight w:val="283"/>
        </w:trPr>
        <w:tc>
          <w:tcPr>
            <w:tcW w:w="3226" w:type="pct"/>
            <w:gridSpan w:val="2"/>
            <w:shd w:val="clear" w:color="auto" w:fill="D9D9D9" w:themeFill="background1" w:themeFillShade="D9"/>
          </w:tcPr>
          <w:p w:rsidR="00BE4BAE" w:rsidRPr="009E1EAD" w:rsidRDefault="00BE4BAE" w:rsidP="00B9359B">
            <w:pPr>
              <w:spacing w:line="276" w:lineRule="auto"/>
              <w:jc w:val="center"/>
              <w:rPr>
                <w:rFonts w:asciiTheme="minorHAnsi" w:hAnsiTheme="minorHAnsi" w:cstheme="minorHAnsi"/>
                <w:b/>
              </w:rPr>
            </w:pPr>
            <w:r>
              <w:rPr>
                <w:rFonts w:asciiTheme="minorHAnsi" w:hAnsiTheme="minorHAnsi" w:cstheme="minorHAnsi"/>
                <w:b/>
              </w:rPr>
              <w:t>Motivo de la actividad de fiscalización</w:t>
            </w:r>
          </w:p>
        </w:tc>
        <w:tc>
          <w:tcPr>
            <w:tcW w:w="1774" w:type="pct"/>
            <w:shd w:val="clear" w:color="auto" w:fill="D9D9D9" w:themeFill="background1" w:themeFillShade="D9"/>
          </w:tcPr>
          <w:p w:rsidR="00BE4BAE" w:rsidRPr="006643C6" w:rsidRDefault="00BE4BAE" w:rsidP="00B9359B">
            <w:pPr>
              <w:spacing w:line="276" w:lineRule="auto"/>
              <w:jc w:val="center"/>
              <w:rPr>
                <w:rFonts w:asciiTheme="minorHAnsi" w:hAnsiTheme="minorHAnsi" w:cstheme="minorHAnsi"/>
                <w:b/>
              </w:rPr>
            </w:pPr>
            <w:r>
              <w:rPr>
                <w:rFonts w:asciiTheme="minorHAnsi" w:hAnsiTheme="minorHAnsi" w:cstheme="minorHAnsi"/>
                <w:b/>
              </w:rPr>
              <w:t>N° identificador de denuncia</w:t>
            </w:r>
          </w:p>
        </w:tc>
      </w:tr>
      <w:tr w:rsidR="00BE4BAE" w:rsidTr="00BE4BAE">
        <w:trPr>
          <w:trHeight w:val="283"/>
        </w:trPr>
        <w:tc>
          <w:tcPr>
            <w:tcW w:w="3226" w:type="pct"/>
            <w:gridSpan w:val="2"/>
          </w:tcPr>
          <w:p w:rsidR="00BE4BAE" w:rsidRDefault="00BE4BAE" w:rsidP="00B9359B">
            <w:pPr>
              <w:spacing w:line="276" w:lineRule="auto"/>
              <w:jc w:val="center"/>
              <w:rPr>
                <w:rFonts w:asciiTheme="minorHAnsi" w:hAnsiTheme="minorHAnsi" w:cstheme="minorHAnsi"/>
              </w:rPr>
            </w:pPr>
            <w:r>
              <w:rPr>
                <w:rFonts w:asciiTheme="minorHAnsi" w:hAnsiTheme="minorHAnsi" w:cstheme="minorHAnsi"/>
              </w:rPr>
              <w:t>Denuncia</w:t>
            </w:r>
          </w:p>
        </w:tc>
        <w:tc>
          <w:tcPr>
            <w:tcW w:w="1774" w:type="pct"/>
          </w:tcPr>
          <w:p w:rsidR="00BE4BAE" w:rsidRDefault="00B333E3" w:rsidP="00B333E3">
            <w:pPr>
              <w:spacing w:line="276" w:lineRule="auto"/>
              <w:jc w:val="center"/>
              <w:rPr>
                <w:rFonts w:asciiTheme="minorHAnsi" w:hAnsiTheme="minorHAnsi" w:cstheme="minorHAnsi"/>
              </w:rPr>
            </w:pPr>
            <w:r>
              <w:rPr>
                <w:rFonts w:asciiTheme="minorHAnsi" w:hAnsiTheme="minorHAnsi" w:cstheme="minorHAnsi"/>
              </w:rPr>
              <w:t>1198/2013; 2471/2014 y 2591/2014</w:t>
            </w:r>
          </w:p>
        </w:tc>
      </w:tr>
    </w:tbl>
    <w:p w:rsidR="009E1EAD" w:rsidRDefault="009E1EAD" w:rsidP="00BE4BAE">
      <w:pPr>
        <w:rPr>
          <w:rFonts w:asciiTheme="minorHAnsi" w:hAnsiTheme="minorHAnsi" w:cstheme="minorHAnsi"/>
          <w:sz w:val="16"/>
        </w:rPr>
      </w:pPr>
    </w:p>
    <w:p w:rsidR="00041DFE" w:rsidRPr="00041DFE" w:rsidRDefault="00041DFE" w:rsidP="00BE4BAE">
      <w:pPr>
        <w:pStyle w:val="Ttulo"/>
        <w:spacing w:line="240" w:lineRule="auto"/>
      </w:pPr>
      <w:r w:rsidRPr="00041DFE">
        <w:t>INSPECCIÓN AMBIENTAL</w:t>
      </w:r>
    </w:p>
    <w:p w:rsidR="00575BAC" w:rsidRDefault="00575BAC" w:rsidP="00BE4BAE">
      <w:pPr>
        <w:rPr>
          <w:rFonts w:asciiTheme="minorHAnsi" w:hAnsiTheme="minorHAnsi" w:cstheme="minorHAnsi"/>
          <w:sz w:val="16"/>
        </w:rPr>
      </w:pPr>
    </w:p>
    <w:tbl>
      <w:tblPr>
        <w:tblStyle w:val="Tablaconcuadrcula"/>
        <w:tblW w:w="5000" w:type="pct"/>
        <w:tblLook w:val="04A0" w:firstRow="1" w:lastRow="0" w:firstColumn="1" w:lastColumn="0" w:noHBand="0" w:noVBand="1"/>
      </w:tblPr>
      <w:tblGrid>
        <w:gridCol w:w="1526"/>
        <w:gridCol w:w="3969"/>
        <w:gridCol w:w="5386"/>
        <w:gridCol w:w="2091"/>
      </w:tblGrid>
      <w:tr w:rsidR="001508F4" w:rsidRPr="009D389C" w:rsidTr="00FB3833">
        <w:trPr>
          <w:trHeight w:val="283"/>
          <w:tblHeader/>
        </w:trPr>
        <w:tc>
          <w:tcPr>
            <w:tcW w:w="588" w:type="pct"/>
            <w:shd w:val="clear" w:color="auto" w:fill="D9D9D9" w:themeFill="background1" w:themeFillShade="D9"/>
            <w:vAlign w:val="center"/>
          </w:tcPr>
          <w:p w:rsidR="009E1EAD" w:rsidRPr="009D389C" w:rsidRDefault="009E1EAD" w:rsidP="009E1EAD">
            <w:pPr>
              <w:jc w:val="center"/>
              <w:rPr>
                <w:rFonts w:asciiTheme="minorHAnsi" w:hAnsiTheme="minorHAnsi"/>
                <w:b/>
              </w:rPr>
            </w:pPr>
            <w:r>
              <w:rPr>
                <w:rFonts w:asciiTheme="minorHAnsi" w:hAnsiTheme="minorHAnsi"/>
                <w:b/>
              </w:rPr>
              <w:t>Norma asociada</w:t>
            </w:r>
          </w:p>
        </w:tc>
        <w:tc>
          <w:tcPr>
            <w:tcW w:w="1530" w:type="pct"/>
            <w:shd w:val="clear" w:color="auto" w:fill="D9D9D9" w:themeFill="background1" w:themeFillShade="D9"/>
            <w:vAlign w:val="center"/>
          </w:tcPr>
          <w:p w:rsidR="009E1EAD" w:rsidRPr="009D389C" w:rsidRDefault="009E1EAD" w:rsidP="009E1EAD">
            <w:pPr>
              <w:jc w:val="center"/>
              <w:rPr>
                <w:rFonts w:asciiTheme="minorHAnsi" w:hAnsiTheme="minorHAnsi"/>
                <w:b/>
              </w:rPr>
            </w:pPr>
            <w:r>
              <w:rPr>
                <w:rFonts w:asciiTheme="minorHAnsi" w:hAnsiTheme="minorHAnsi"/>
                <w:b/>
              </w:rPr>
              <w:t>Obligación</w:t>
            </w:r>
          </w:p>
        </w:tc>
        <w:tc>
          <w:tcPr>
            <w:tcW w:w="2076" w:type="pct"/>
            <w:shd w:val="clear" w:color="auto" w:fill="D9D9D9" w:themeFill="background1" w:themeFillShade="D9"/>
            <w:vAlign w:val="center"/>
          </w:tcPr>
          <w:p w:rsidR="009E1EAD" w:rsidRPr="009D389C" w:rsidRDefault="009E1EAD" w:rsidP="009E1EAD">
            <w:pPr>
              <w:jc w:val="center"/>
              <w:rPr>
                <w:rFonts w:asciiTheme="minorHAnsi" w:hAnsiTheme="minorHAnsi"/>
                <w:b/>
              </w:rPr>
            </w:pPr>
            <w:r w:rsidRPr="009D389C">
              <w:rPr>
                <w:rFonts w:asciiTheme="minorHAnsi" w:hAnsiTheme="minorHAnsi"/>
                <w:b/>
              </w:rPr>
              <w:t>Observaciones</w:t>
            </w:r>
          </w:p>
        </w:tc>
        <w:tc>
          <w:tcPr>
            <w:tcW w:w="806" w:type="pct"/>
            <w:shd w:val="clear" w:color="auto" w:fill="D9D9D9" w:themeFill="background1" w:themeFillShade="D9"/>
            <w:vAlign w:val="center"/>
          </w:tcPr>
          <w:p w:rsidR="009E1EAD" w:rsidRPr="009D389C" w:rsidRDefault="00372989" w:rsidP="009E1EAD">
            <w:pPr>
              <w:jc w:val="center"/>
              <w:rPr>
                <w:rFonts w:asciiTheme="minorHAnsi" w:hAnsiTheme="minorHAnsi"/>
                <w:b/>
              </w:rPr>
            </w:pPr>
            <w:r>
              <w:rPr>
                <w:rFonts w:asciiTheme="minorHAnsi" w:hAnsiTheme="minorHAnsi"/>
                <w:b/>
              </w:rPr>
              <w:t>Conclusiones</w:t>
            </w:r>
          </w:p>
        </w:tc>
      </w:tr>
      <w:tr w:rsidR="0073281A" w:rsidRPr="009D389C" w:rsidTr="00FB3833">
        <w:trPr>
          <w:trHeight w:val="283"/>
        </w:trPr>
        <w:tc>
          <w:tcPr>
            <w:tcW w:w="588" w:type="pct"/>
            <w:vAlign w:val="center"/>
          </w:tcPr>
          <w:p w:rsidR="009E1EAD" w:rsidRPr="00A42445" w:rsidRDefault="00C704D9" w:rsidP="00672F03">
            <w:pPr>
              <w:rPr>
                <w:rFonts w:asciiTheme="minorHAnsi" w:hAnsiTheme="minorHAnsi"/>
              </w:rPr>
            </w:pPr>
            <w:r>
              <w:rPr>
                <w:rFonts w:asciiTheme="minorHAnsi" w:hAnsiTheme="minorHAnsi"/>
              </w:rPr>
              <w:t>Decreto Supremo N°</w:t>
            </w:r>
            <w:r w:rsidR="00672F03">
              <w:rPr>
                <w:rFonts w:asciiTheme="minorHAnsi" w:hAnsiTheme="minorHAnsi"/>
              </w:rPr>
              <w:t xml:space="preserve"> </w:t>
            </w:r>
            <w:r w:rsidR="00213417">
              <w:rPr>
                <w:rFonts w:asciiTheme="minorHAnsi" w:hAnsiTheme="minorHAnsi"/>
              </w:rPr>
              <w:t>38 de 2011 del Ministerio del Medio Ambiente, que establece Norma de Emisión de Ruidos Generados por Fuentes</w:t>
            </w:r>
            <w:r w:rsidR="00672F03">
              <w:rPr>
                <w:rFonts w:asciiTheme="minorHAnsi" w:hAnsiTheme="minorHAnsi"/>
              </w:rPr>
              <w:t>.</w:t>
            </w:r>
          </w:p>
        </w:tc>
        <w:tc>
          <w:tcPr>
            <w:tcW w:w="1530" w:type="pct"/>
            <w:vAlign w:val="center"/>
          </w:tcPr>
          <w:p w:rsidR="00295722" w:rsidRDefault="00213417" w:rsidP="00887479">
            <w:pPr>
              <w:rPr>
                <w:rFonts w:asciiTheme="minorHAnsi" w:hAnsiTheme="minorHAnsi"/>
              </w:rPr>
            </w:pPr>
            <w:r w:rsidRPr="004F2AE9">
              <w:rPr>
                <w:rFonts w:asciiTheme="minorHAnsi" w:hAnsiTheme="minorHAnsi"/>
                <w:b/>
              </w:rPr>
              <w:t>Artículo 7</w:t>
            </w:r>
            <w:r w:rsidR="00584727" w:rsidRPr="004F2AE9">
              <w:rPr>
                <w:rFonts w:asciiTheme="minorHAnsi" w:hAnsiTheme="minorHAnsi"/>
                <w:b/>
              </w:rPr>
              <w:t>°</w:t>
            </w:r>
            <w:r w:rsidR="00584727">
              <w:rPr>
                <w:rFonts w:asciiTheme="minorHAnsi" w:hAnsiTheme="minorHAnsi"/>
              </w:rPr>
              <w:t>.</w:t>
            </w:r>
            <w:r>
              <w:rPr>
                <w:rFonts w:asciiTheme="minorHAnsi" w:hAnsiTheme="minorHAnsi"/>
              </w:rPr>
              <w:t>- Los niveles de presión sonora corregidos que se obtengan de la emisión de una fuente emisora de ruido, medidos en el lugar donde se encuentre el receptor, no podrán exceder los valores de la Tabla N° 1</w:t>
            </w:r>
            <w:r w:rsidR="001D5B6D">
              <w:rPr>
                <w:rFonts w:asciiTheme="minorHAnsi" w:hAnsiTheme="minorHAnsi"/>
              </w:rPr>
              <w:t>.</w:t>
            </w:r>
          </w:p>
          <w:p w:rsidR="00213417" w:rsidRDefault="00213417" w:rsidP="00887479">
            <w:pPr>
              <w:rPr>
                <w:rFonts w:asciiTheme="minorHAnsi" w:hAnsiTheme="minorHAnsi"/>
              </w:rPr>
            </w:pPr>
          </w:p>
          <w:p w:rsidR="00213417" w:rsidRDefault="00213417" w:rsidP="00887479">
            <w:pPr>
              <w:rPr>
                <w:rFonts w:asciiTheme="minorHAnsi" w:hAnsiTheme="minorHAnsi"/>
              </w:rPr>
            </w:pPr>
            <w:r>
              <w:rPr>
                <w:rFonts w:asciiTheme="minorHAnsi" w:hAnsiTheme="minorHAnsi"/>
              </w:rPr>
              <w:t xml:space="preserve">(extracto </w:t>
            </w:r>
            <w:r w:rsidR="00242AD7">
              <w:rPr>
                <w:rFonts w:asciiTheme="minorHAnsi" w:hAnsiTheme="minorHAnsi"/>
              </w:rPr>
              <w:t>T</w:t>
            </w:r>
            <w:r>
              <w:rPr>
                <w:rFonts w:asciiTheme="minorHAnsi" w:hAnsiTheme="minorHAnsi"/>
              </w:rPr>
              <w:t>abla</w:t>
            </w:r>
            <w:r w:rsidR="00242AD7">
              <w:rPr>
                <w:rFonts w:asciiTheme="minorHAnsi" w:hAnsiTheme="minorHAnsi"/>
              </w:rPr>
              <w:t xml:space="preserve"> N° 1</w:t>
            </w:r>
            <w:r w:rsidR="00135832">
              <w:rPr>
                <w:rFonts w:asciiTheme="minorHAnsi" w:hAnsiTheme="minorHAnsi"/>
              </w:rPr>
              <w:t xml:space="preserve"> D.S. N°38/11MMA</w:t>
            </w:r>
            <w:r>
              <w:rPr>
                <w:rFonts w:asciiTheme="minorHAnsi" w:hAnsiTheme="minorHAnsi"/>
              </w:rPr>
              <w:t>)</w:t>
            </w:r>
          </w:p>
          <w:tbl>
            <w:tblPr>
              <w:tblStyle w:val="Tablaconcuadrcula"/>
              <w:tblW w:w="0" w:type="auto"/>
              <w:tblLook w:val="04A0" w:firstRow="1" w:lastRow="0" w:firstColumn="1" w:lastColumn="0" w:noHBand="0" w:noVBand="1"/>
            </w:tblPr>
            <w:tblGrid>
              <w:gridCol w:w="1868"/>
              <w:gridCol w:w="1875"/>
            </w:tblGrid>
            <w:tr w:rsidR="00213417" w:rsidRPr="00213417" w:rsidTr="003F3FD3">
              <w:tc>
                <w:tcPr>
                  <w:tcW w:w="1868" w:type="dxa"/>
                  <w:shd w:val="clear" w:color="auto" w:fill="D9D9D9" w:themeFill="background1" w:themeFillShade="D9"/>
                </w:tcPr>
                <w:p w:rsidR="00213417" w:rsidRPr="00213417" w:rsidRDefault="00213417" w:rsidP="00213417">
                  <w:pPr>
                    <w:jc w:val="center"/>
                    <w:rPr>
                      <w:rFonts w:asciiTheme="minorHAnsi" w:hAnsiTheme="minorHAnsi"/>
                      <w:b/>
                    </w:rPr>
                  </w:pPr>
                  <w:r w:rsidRPr="00213417">
                    <w:rPr>
                      <w:rFonts w:asciiTheme="minorHAnsi" w:hAnsiTheme="minorHAnsi"/>
                      <w:b/>
                    </w:rPr>
                    <w:t>Zona</w:t>
                  </w:r>
                </w:p>
              </w:tc>
              <w:tc>
                <w:tcPr>
                  <w:tcW w:w="1875" w:type="dxa"/>
                  <w:shd w:val="clear" w:color="auto" w:fill="D9D9D9" w:themeFill="background1" w:themeFillShade="D9"/>
                </w:tcPr>
                <w:p w:rsidR="00213417" w:rsidRPr="00213417" w:rsidRDefault="004059BF" w:rsidP="004059BF">
                  <w:pPr>
                    <w:jc w:val="center"/>
                    <w:rPr>
                      <w:rFonts w:asciiTheme="minorHAnsi" w:hAnsiTheme="minorHAnsi"/>
                      <w:b/>
                    </w:rPr>
                  </w:pPr>
                  <w:r>
                    <w:rPr>
                      <w:rFonts w:asciiTheme="minorHAnsi" w:hAnsiTheme="minorHAnsi"/>
                      <w:b/>
                    </w:rPr>
                    <w:t>d</w:t>
                  </w:r>
                  <w:r w:rsidR="00213417" w:rsidRPr="00213417">
                    <w:rPr>
                      <w:rFonts w:asciiTheme="minorHAnsi" w:hAnsiTheme="minorHAnsi"/>
                      <w:b/>
                    </w:rPr>
                    <w:t xml:space="preserve">e 21 </w:t>
                  </w:r>
                  <w:r>
                    <w:rPr>
                      <w:rFonts w:asciiTheme="minorHAnsi" w:hAnsiTheme="minorHAnsi"/>
                      <w:b/>
                    </w:rPr>
                    <w:t xml:space="preserve">a 7 </w:t>
                  </w:r>
                  <w:r w:rsidR="00213417" w:rsidRPr="00213417">
                    <w:rPr>
                      <w:rFonts w:asciiTheme="minorHAnsi" w:hAnsiTheme="minorHAnsi"/>
                      <w:b/>
                    </w:rPr>
                    <w:t>horas</w:t>
                  </w:r>
                  <w:r w:rsidR="00242AD7">
                    <w:rPr>
                      <w:rFonts w:asciiTheme="minorHAnsi" w:hAnsiTheme="minorHAnsi"/>
                      <w:b/>
                    </w:rPr>
                    <w:t xml:space="preserve"> [dBA]</w:t>
                  </w:r>
                </w:p>
              </w:tc>
            </w:tr>
            <w:tr w:rsidR="00242AD7" w:rsidTr="003F3FD3">
              <w:tc>
                <w:tcPr>
                  <w:tcW w:w="1868" w:type="dxa"/>
                </w:tcPr>
                <w:p w:rsidR="00242AD7" w:rsidRDefault="001D5B6D" w:rsidP="00213417">
                  <w:pPr>
                    <w:jc w:val="center"/>
                    <w:rPr>
                      <w:rFonts w:asciiTheme="minorHAnsi" w:hAnsiTheme="minorHAnsi"/>
                    </w:rPr>
                  </w:pPr>
                  <w:r>
                    <w:rPr>
                      <w:rFonts w:asciiTheme="minorHAnsi" w:hAnsiTheme="minorHAnsi"/>
                    </w:rPr>
                    <w:t>Zona II</w:t>
                  </w:r>
                </w:p>
              </w:tc>
              <w:tc>
                <w:tcPr>
                  <w:tcW w:w="1875" w:type="dxa"/>
                </w:tcPr>
                <w:p w:rsidR="00242AD7" w:rsidRDefault="001D5B6D" w:rsidP="004059BF">
                  <w:pPr>
                    <w:jc w:val="center"/>
                    <w:rPr>
                      <w:rFonts w:asciiTheme="minorHAnsi" w:hAnsiTheme="minorHAnsi"/>
                    </w:rPr>
                  </w:pPr>
                  <w:r>
                    <w:rPr>
                      <w:rFonts w:asciiTheme="minorHAnsi" w:hAnsiTheme="minorHAnsi"/>
                    </w:rPr>
                    <w:t>45</w:t>
                  </w:r>
                </w:p>
              </w:tc>
            </w:tr>
          </w:tbl>
          <w:p w:rsidR="004F2AE9" w:rsidRPr="003F3FD3" w:rsidRDefault="004F2AE9" w:rsidP="003F3FD3">
            <w:pPr>
              <w:rPr>
                <w:rFonts w:asciiTheme="minorHAnsi" w:hAnsiTheme="minorHAnsi"/>
              </w:rPr>
            </w:pPr>
          </w:p>
        </w:tc>
        <w:tc>
          <w:tcPr>
            <w:tcW w:w="2076" w:type="pct"/>
            <w:vAlign w:val="center"/>
          </w:tcPr>
          <w:p w:rsidR="003F3FD3" w:rsidRPr="007542B4" w:rsidRDefault="003F3FD3" w:rsidP="0063139C">
            <w:pPr>
              <w:rPr>
                <w:rFonts w:asciiTheme="minorHAnsi" w:hAnsiTheme="minorHAnsi"/>
              </w:rPr>
            </w:pPr>
            <w:r w:rsidRPr="007542B4">
              <w:rPr>
                <w:rFonts w:asciiTheme="minorHAnsi" w:hAnsiTheme="minorHAnsi"/>
              </w:rPr>
              <w:t xml:space="preserve">Se </w:t>
            </w:r>
            <w:r w:rsidR="00684104">
              <w:rPr>
                <w:rFonts w:asciiTheme="minorHAnsi" w:hAnsiTheme="minorHAnsi"/>
              </w:rPr>
              <w:t>r</w:t>
            </w:r>
            <w:r w:rsidRPr="007542B4">
              <w:rPr>
                <w:rFonts w:asciiTheme="minorHAnsi" w:hAnsiTheme="minorHAnsi"/>
              </w:rPr>
              <w:t>ealiz</w:t>
            </w:r>
            <w:r w:rsidR="00684104">
              <w:rPr>
                <w:rFonts w:asciiTheme="minorHAnsi" w:hAnsiTheme="minorHAnsi"/>
              </w:rPr>
              <w:t>aron</w:t>
            </w:r>
            <w:r w:rsidRPr="007542B4">
              <w:rPr>
                <w:rFonts w:asciiTheme="minorHAnsi" w:hAnsiTheme="minorHAnsi"/>
              </w:rPr>
              <w:t xml:space="preserve"> medici</w:t>
            </w:r>
            <w:r w:rsidR="00684104">
              <w:rPr>
                <w:rFonts w:asciiTheme="minorHAnsi" w:hAnsiTheme="minorHAnsi"/>
              </w:rPr>
              <w:t xml:space="preserve">ones </w:t>
            </w:r>
            <w:r w:rsidRPr="007542B4">
              <w:rPr>
                <w:rFonts w:asciiTheme="minorHAnsi" w:hAnsiTheme="minorHAnsi"/>
              </w:rPr>
              <w:t>de nivel de presión sonora</w:t>
            </w:r>
            <w:r w:rsidR="00C704D9" w:rsidRPr="007542B4">
              <w:rPr>
                <w:rFonts w:asciiTheme="minorHAnsi" w:hAnsiTheme="minorHAnsi"/>
              </w:rPr>
              <w:t>, de acuerdo con el procedimiento indic</w:t>
            </w:r>
            <w:r w:rsidR="0063139C" w:rsidRPr="007542B4">
              <w:rPr>
                <w:rFonts w:asciiTheme="minorHAnsi" w:hAnsiTheme="minorHAnsi"/>
              </w:rPr>
              <w:t>ado en la Norma de Emisión</w:t>
            </w:r>
            <w:r w:rsidR="00205627" w:rsidRPr="007542B4">
              <w:rPr>
                <w:rFonts w:asciiTheme="minorHAnsi" w:hAnsiTheme="minorHAnsi"/>
              </w:rPr>
              <w:t xml:space="preserve"> (D.S. N° 38/2011 MMA)</w:t>
            </w:r>
            <w:r w:rsidRPr="007542B4">
              <w:rPr>
                <w:rFonts w:asciiTheme="minorHAnsi" w:hAnsiTheme="minorHAnsi"/>
              </w:rPr>
              <w:t xml:space="preserve">, al interior de </w:t>
            </w:r>
            <w:r w:rsidR="00BC7265" w:rsidRPr="007542B4">
              <w:rPr>
                <w:rFonts w:asciiTheme="minorHAnsi" w:hAnsiTheme="minorHAnsi"/>
              </w:rPr>
              <w:t xml:space="preserve">casa habitación </w:t>
            </w:r>
            <w:r w:rsidR="00974DC1" w:rsidRPr="007542B4">
              <w:rPr>
                <w:rFonts w:asciiTheme="minorHAnsi" w:hAnsiTheme="minorHAnsi"/>
              </w:rPr>
              <w:t>ubicad</w:t>
            </w:r>
            <w:r w:rsidR="00BC7265" w:rsidRPr="007542B4">
              <w:rPr>
                <w:rFonts w:asciiTheme="minorHAnsi" w:hAnsiTheme="minorHAnsi"/>
              </w:rPr>
              <w:t>a</w:t>
            </w:r>
            <w:r w:rsidR="00974DC1" w:rsidRPr="007542B4">
              <w:rPr>
                <w:rFonts w:asciiTheme="minorHAnsi" w:hAnsiTheme="minorHAnsi"/>
              </w:rPr>
              <w:t xml:space="preserve"> </w:t>
            </w:r>
            <w:r w:rsidRPr="007542B4">
              <w:rPr>
                <w:rFonts w:asciiTheme="minorHAnsi" w:hAnsiTheme="minorHAnsi"/>
              </w:rPr>
              <w:t xml:space="preserve">en </w:t>
            </w:r>
            <w:r w:rsidR="00F1010B">
              <w:rPr>
                <w:rFonts w:asciiTheme="minorHAnsi" w:hAnsiTheme="minorHAnsi"/>
              </w:rPr>
              <w:t xml:space="preserve">Av. O´Higgins </w:t>
            </w:r>
            <w:r w:rsidR="001D5B6D">
              <w:rPr>
                <w:rFonts w:asciiTheme="minorHAnsi" w:hAnsiTheme="minorHAnsi"/>
              </w:rPr>
              <w:t xml:space="preserve">N° </w:t>
            </w:r>
            <w:r w:rsidR="00F1010B">
              <w:rPr>
                <w:rFonts w:asciiTheme="minorHAnsi" w:hAnsiTheme="minorHAnsi"/>
              </w:rPr>
              <w:t>151</w:t>
            </w:r>
            <w:r w:rsidR="001D5B6D">
              <w:rPr>
                <w:rFonts w:asciiTheme="minorHAnsi" w:hAnsiTheme="minorHAnsi"/>
              </w:rPr>
              <w:t xml:space="preserve"> de la comuna de Temuco </w:t>
            </w:r>
            <w:r w:rsidR="00223251" w:rsidRPr="007542B4">
              <w:rPr>
                <w:rFonts w:asciiTheme="minorHAnsi" w:hAnsiTheme="minorHAnsi"/>
              </w:rPr>
              <w:t>(Receptor N° 1)</w:t>
            </w:r>
            <w:r w:rsidRPr="007542B4">
              <w:rPr>
                <w:rFonts w:asciiTheme="minorHAnsi" w:hAnsiTheme="minorHAnsi"/>
              </w:rPr>
              <w:t xml:space="preserve">, en condiciones de ventana </w:t>
            </w:r>
            <w:r w:rsidR="00BC7265" w:rsidRPr="007542B4">
              <w:rPr>
                <w:rFonts w:asciiTheme="minorHAnsi" w:hAnsiTheme="minorHAnsi"/>
              </w:rPr>
              <w:t>cerrada</w:t>
            </w:r>
            <w:r w:rsidRPr="007542B4">
              <w:rPr>
                <w:rFonts w:asciiTheme="minorHAnsi" w:hAnsiTheme="minorHAnsi"/>
              </w:rPr>
              <w:t xml:space="preserve"> </w:t>
            </w:r>
            <w:r w:rsidR="00672F03">
              <w:rPr>
                <w:rFonts w:asciiTheme="minorHAnsi" w:hAnsiTheme="minorHAnsi"/>
              </w:rPr>
              <w:t xml:space="preserve">y en horario nocturno </w:t>
            </w:r>
            <w:r w:rsidRPr="007542B4">
              <w:rPr>
                <w:rFonts w:asciiTheme="minorHAnsi" w:hAnsiTheme="minorHAnsi"/>
              </w:rPr>
              <w:t xml:space="preserve">(ver </w:t>
            </w:r>
            <w:r w:rsidR="00A47880" w:rsidRPr="007542B4">
              <w:rPr>
                <w:rFonts w:asciiTheme="minorHAnsi" w:hAnsiTheme="minorHAnsi"/>
              </w:rPr>
              <w:fldChar w:fldCharType="begin"/>
            </w:r>
            <w:r w:rsidR="00A47880" w:rsidRPr="007542B4">
              <w:rPr>
                <w:rFonts w:asciiTheme="minorHAnsi" w:hAnsiTheme="minorHAnsi"/>
              </w:rPr>
              <w:instrText xml:space="preserve"> REF _Ref405995440  \* MERGEFORMAT </w:instrText>
            </w:r>
            <w:r w:rsidR="00A47880" w:rsidRPr="007542B4">
              <w:rPr>
                <w:rFonts w:asciiTheme="minorHAnsi" w:hAnsiTheme="minorHAnsi"/>
              </w:rPr>
              <w:fldChar w:fldCharType="separate"/>
            </w:r>
            <w:r w:rsidR="00684104" w:rsidRPr="007542B4">
              <w:rPr>
                <w:rFonts w:asciiTheme="minorHAnsi" w:hAnsiTheme="minorHAnsi"/>
              </w:rPr>
              <w:t>Imágenes</w:t>
            </w:r>
            <w:r w:rsidR="00A47880" w:rsidRPr="007542B4">
              <w:rPr>
                <w:rFonts w:asciiTheme="minorHAnsi" w:hAnsiTheme="minorHAnsi"/>
              </w:rPr>
              <w:t xml:space="preserve"> </w:t>
            </w:r>
            <w:r w:rsidR="00A47880" w:rsidRPr="007542B4">
              <w:rPr>
                <w:rFonts w:asciiTheme="minorHAnsi" w:hAnsiTheme="minorHAnsi"/>
                <w:noProof/>
              </w:rPr>
              <w:t>1</w:t>
            </w:r>
            <w:r w:rsidR="00A47880" w:rsidRPr="007542B4">
              <w:rPr>
                <w:rFonts w:asciiTheme="minorHAnsi" w:hAnsiTheme="minorHAnsi"/>
              </w:rPr>
              <w:fldChar w:fldCharType="end"/>
            </w:r>
            <w:r w:rsidR="00A47880" w:rsidRPr="007542B4">
              <w:rPr>
                <w:rFonts w:asciiTheme="minorHAnsi" w:hAnsiTheme="minorHAnsi"/>
              </w:rPr>
              <w:t xml:space="preserve"> </w:t>
            </w:r>
            <w:r w:rsidR="00BC7265" w:rsidRPr="007542B4">
              <w:rPr>
                <w:rFonts w:asciiTheme="minorHAnsi" w:hAnsiTheme="minorHAnsi"/>
              </w:rPr>
              <w:t xml:space="preserve">y </w:t>
            </w:r>
            <w:r w:rsidR="00966A60" w:rsidRPr="007542B4">
              <w:rPr>
                <w:rFonts w:asciiTheme="minorHAnsi" w:hAnsiTheme="minorHAnsi"/>
              </w:rPr>
              <w:fldChar w:fldCharType="begin"/>
            </w:r>
            <w:r w:rsidR="00966A60" w:rsidRPr="007542B4">
              <w:rPr>
                <w:rFonts w:asciiTheme="minorHAnsi" w:hAnsiTheme="minorHAnsi"/>
              </w:rPr>
              <w:instrText xml:space="preserve"> REF _Ref398124444  \* MERGEFORMAT </w:instrText>
            </w:r>
            <w:r w:rsidR="00966A60" w:rsidRPr="007542B4">
              <w:rPr>
                <w:rFonts w:asciiTheme="minorHAnsi" w:hAnsiTheme="minorHAnsi"/>
              </w:rPr>
              <w:fldChar w:fldCharType="end"/>
            </w:r>
            <w:r w:rsidR="00BC7265" w:rsidRPr="007542B4">
              <w:rPr>
                <w:rFonts w:asciiTheme="minorHAnsi" w:hAnsiTheme="minorHAnsi"/>
              </w:rPr>
              <w:t>2).</w:t>
            </w:r>
          </w:p>
          <w:p w:rsidR="00835A67" w:rsidRPr="007542B4" w:rsidRDefault="001A34C1" w:rsidP="0063139C">
            <w:pPr>
              <w:rPr>
                <w:rFonts w:asciiTheme="minorHAnsi" w:hAnsiTheme="minorHAnsi"/>
              </w:rPr>
            </w:pPr>
            <w:r w:rsidRPr="007542B4">
              <w:rPr>
                <w:rFonts w:asciiTheme="minorHAnsi" w:hAnsiTheme="minorHAnsi"/>
              </w:rPr>
              <w:t xml:space="preserve">Una vez obtenido </w:t>
            </w:r>
            <w:r w:rsidR="0063139C" w:rsidRPr="007542B4">
              <w:rPr>
                <w:rFonts w:asciiTheme="minorHAnsi" w:hAnsiTheme="minorHAnsi"/>
              </w:rPr>
              <w:t>el Nivel de Presión Sonora Corregido (ver fichas</w:t>
            </w:r>
            <w:r w:rsidR="00727547" w:rsidRPr="007542B4">
              <w:rPr>
                <w:rFonts w:asciiTheme="minorHAnsi" w:hAnsiTheme="minorHAnsi"/>
              </w:rPr>
              <w:t xml:space="preserve"> en registro del </w:t>
            </w:r>
            <w:r w:rsidR="00063755" w:rsidRPr="007542B4">
              <w:rPr>
                <w:rFonts w:asciiTheme="minorHAnsi" w:hAnsiTheme="minorHAnsi"/>
              </w:rPr>
              <w:t>A</w:t>
            </w:r>
            <w:r w:rsidR="00352F73" w:rsidRPr="007542B4">
              <w:rPr>
                <w:rFonts w:asciiTheme="minorHAnsi" w:hAnsiTheme="minorHAnsi"/>
              </w:rPr>
              <w:t xml:space="preserve">nexo </w:t>
            </w:r>
            <w:r w:rsidR="003F3FD3" w:rsidRPr="007542B4">
              <w:rPr>
                <w:rFonts w:asciiTheme="minorHAnsi" w:hAnsiTheme="minorHAnsi"/>
              </w:rPr>
              <w:t>1</w:t>
            </w:r>
            <w:r w:rsidR="0063139C" w:rsidRPr="007542B4">
              <w:rPr>
                <w:rFonts w:asciiTheme="minorHAnsi" w:hAnsiTheme="minorHAnsi"/>
              </w:rPr>
              <w:t>), se realiz</w:t>
            </w:r>
            <w:r w:rsidRPr="007542B4">
              <w:rPr>
                <w:rFonts w:asciiTheme="minorHAnsi" w:hAnsiTheme="minorHAnsi"/>
              </w:rPr>
              <w:t>ó</w:t>
            </w:r>
            <w:r w:rsidR="0063139C" w:rsidRPr="007542B4">
              <w:rPr>
                <w:rFonts w:asciiTheme="minorHAnsi" w:hAnsiTheme="minorHAnsi"/>
              </w:rPr>
              <w:t xml:space="preserve"> la </w:t>
            </w:r>
            <w:r w:rsidR="00E3508F" w:rsidRPr="007542B4">
              <w:rPr>
                <w:rFonts w:asciiTheme="minorHAnsi" w:hAnsiTheme="minorHAnsi"/>
              </w:rPr>
              <w:t xml:space="preserve">evaluación de </w:t>
            </w:r>
            <w:r w:rsidR="00393ED4" w:rsidRPr="007542B4">
              <w:rPr>
                <w:rFonts w:asciiTheme="minorHAnsi" w:hAnsiTheme="minorHAnsi"/>
              </w:rPr>
              <w:t>los niveles medidos. Para esto se homolog</w:t>
            </w:r>
            <w:r w:rsidRPr="007542B4">
              <w:rPr>
                <w:rFonts w:asciiTheme="minorHAnsi" w:hAnsiTheme="minorHAnsi"/>
              </w:rPr>
              <w:t>ó</w:t>
            </w:r>
            <w:r w:rsidR="00393ED4" w:rsidRPr="007542B4">
              <w:rPr>
                <w:rFonts w:asciiTheme="minorHAnsi" w:hAnsiTheme="minorHAnsi"/>
              </w:rPr>
              <w:t xml:space="preserve"> la zona donde se encuentra</w:t>
            </w:r>
            <w:r w:rsidR="00205627" w:rsidRPr="007542B4">
              <w:rPr>
                <w:rFonts w:asciiTheme="minorHAnsi" w:hAnsiTheme="minorHAnsi"/>
              </w:rPr>
              <w:t xml:space="preserve">n </w:t>
            </w:r>
            <w:r w:rsidR="003F3FD3" w:rsidRPr="007542B4">
              <w:rPr>
                <w:rFonts w:asciiTheme="minorHAnsi" w:hAnsiTheme="minorHAnsi"/>
              </w:rPr>
              <w:t>el</w:t>
            </w:r>
            <w:r w:rsidR="00205627" w:rsidRPr="007542B4">
              <w:rPr>
                <w:rFonts w:asciiTheme="minorHAnsi" w:hAnsiTheme="minorHAnsi"/>
              </w:rPr>
              <w:t xml:space="preserve"> receptor</w:t>
            </w:r>
            <w:r w:rsidR="00393ED4" w:rsidRPr="007542B4">
              <w:rPr>
                <w:rFonts w:asciiTheme="minorHAnsi" w:hAnsiTheme="minorHAnsi"/>
              </w:rPr>
              <w:t xml:space="preserve">, </w:t>
            </w:r>
            <w:r w:rsidR="00205627" w:rsidRPr="007542B4">
              <w:rPr>
                <w:rFonts w:asciiTheme="minorHAnsi" w:hAnsiTheme="minorHAnsi"/>
              </w:rPr>
              <w:t xml:space="preserve">concluyéndose que </w:t>
            </w:r>
            <w:r w:rsidR="00835A67" w:rsidRPr="007542B4">
              <w:rPr>
                <w:rFonts w:asciiTheme="minorHAnsi" w:hAnsiTheme="minorHAnsi"/>
              </w:rPr>
              <w:t>el</w:t>
            </w:r>
            <w:r w:rsidR="00205627" w:rsidRPr="007542B4">
              <w:rPr>
                <w:rFonts w:asciiTheme="minorHAnsi" w:hAnsiTheme="minorHAnsi"/>
              </w:rPr>
              <w:t xml:space="preserve"> R</w:t>
            </w:r>
            <w:r w:rsidR="00835A67" w:rsidRPr="007542B4">
              <w:rPr>
                <w:rFonts w:asciiTheme="minorHAnsi" w:hAnsiTheme="minorHAnsi"/>
              </w:rPr>
              <w:t>eceptor N</w:t>
            </w:r>
            <w:r w:rsidR="00242AD7" w:rsidRPr="007542B4">
              <w:rPr>
                <w:rFonts w:asciiTheme="minorHAnsi" w:hAnsiTheme="minorHAnsi"/>
              </w:rPr>
              <w:t> </w:t>
            </w:r>
            <w:r w:rsidR="00672F03">
              <w:rPr>
                <w:rFonts w:asciiTheme="minorHAnsi" w:hAnsiTheme="minorHAnsi"/>
              </w:rPr>
              <w:t xml:space="preserve"> </w:t>
            </w:r>
            <w:r w:rsidR="00835A67" w:rsidRPr="007542B4">
              <w:rPr>
                <w:rFonts w:asciiTheme="minorHAnsi" w:hAnsiTheme="minorHAnsi"/>
              </w:rPr>
              <w:t>1</w:t>
            </w:r>
            <w:r w:rsidR="00046E1D" w:rsidRPr="007542B4">
              <w:rPr>
                <w:rFonts w:asciiTheme="minorHAnsi" w:hAnsiTheme="minorHAnsi"/>
              </w:rPr>
              <w:t>, ubicado en</w:t>
            </w:r>
            <w:r w:rsidR="00205627" w:rsidRPr="007542B4">
              <w:rPr>
                <w:rFonts w:asciiTheme="minorHAnsi" w:hAnsiTheme="minorHAnsi"/>
              </w:rPr>
              <w:t xml:space="preserve"> el</w:t>
            </w:r>
            <w:r w:rsidR="00046E1D" w:rsidRPr="007542B4">
              <w:rPr>
                <w:rFonts w:asciiTheme="minorHAnsi" w:hAnsiTheme="minorHAnsi"/>
              </w:rPr>
              <w:t xml:space="preserve"> sector habitado, </w:t>
            </w:r>
            <w:r w:rsidR="00D53650" w:rsidRPr="007542B4">
              <w:rPr>
                <w:rFonts w:asciiTheme="minorHAnsi" w:hAnsiTheme="minorHAnsi"/>
              </w:rPr>
              <w:t xml:space="preserve">corresponde a </w:t>
            </w:r>
            <w:r w:rsidR="003F3FD3" w:rsidRPr="007542B4">
              <w:rPr>
                <w:rFonts w:asciiTheme="minorHAnsi" w:hAnsiTheme="minorHAnsi"/>
              </w:rPr>
              <w:t>Zona</w:t>
            </w:r>
            <w:r w:rsidR="001D5B6D">
              <w:rPr>
                <w:rFonts w:asciiTheme="minorHAnsi" w:hAnsiTheme="minorHAnsi"/>
              </w:rPr>
              <w:t xml:space="preserve"> denominada “Z</w:t>
            </w:r>
            <w:r w:rsidR="00F1010B">
              <w:rPr>
                <w:rFonts w:asciiTheme="minorHAnsi" w:hAnsiTheme="minorHAnsi"/>
              </w:rPr>
              <w:t>HR2</w:t>
            </w:r>
            <w:r w:rsidR="001D5B6D">
              <w:rPr>
                <w:rFonts w:asciiTheme="minorHAnsi" w:hAnsiTheme="minorHAnsi"/>
              </w:rPr>
              <w:t>”</w:t>
            </w:r>
            <w:r w:rsidR="00D53650" w:rsidRPr="007542B4">
              <w:rPr>
                <w:rFonts w:asciiTheme="minorHAnsi" w:hAnsiTheme="minorHAnsi"/>
              </w:rPr>
              <w:t xml:space="preserve"> del Plan Regulador de </w:t>
            </w:r>
            <w:r w:rsidR="003F3FD3" w:rsidRPr="007542B4">
              <w:rPr>
                <w:rFonts w:asciiTheme="minorHAnsi" w:hAnsiTheme="minorHAnsi"/>
              </w:rPr>
              <w:t xml:space="preserve">la comuna de </w:t>
            </w:r>
            <w:r w:rsidR="001D5B6D">
              <w:rPr>
                <w:rFonts w:asciiTheme="minorHAnsi" w:hAnsiTheme="minorHAnsi"/>
              </w:rPr>
              <w:t>Temuco</w:t>
            </w:r>
            <w:r w:rsidR="00D53650" w:rsidRPr="007542B4">
              <w:rPr>
                <w:rFonts w:asciiTheme="minorHAnsi" w:hAnsiTheme="minorHAnsi"/>
              </w:rPr>
              <w:t xml:space="preserve">, </w:t>
            </w:r>
            <w:r w:rsidR="00223251" w:rsidRPr="007542B4">
              <w:rPr>
                <w:rFonts w:asciiTheme="minorHAnsi" w:hAnsiTheme="minorHAnsi"/>
              </w:rPr>
              <w:t>la</w:t>
            </w:r>
            <w:r w:rsidR="00D53650" w:rsidRPr="007542B4">
              <w:rPr>
                <w:rFonts w:asciiTheme="minorHAnsi" w:hAnsiTheme="minorHAnsi"/>
              </w:rPr>
              <w:t xml:space="preserve"> </w:t>
            </w:r>
            <w:r w:rsidRPr="007542B4">
              <w:rPr>
                <w:rFonts w:asciiTheme="minorHAnsi" w:hAnsiTheme="minorHAnsi"/>
              </w:rPr>
              <w:t xml:space="preserve">que </w:t>
            </w:r>
            <w:r w:rsidR="00D53650" w:rsidRPr="007542B4">
              <w:rPr>
                <w:rFonts w:asciiTheme="minorHAnsi" w:hAnsiTheme="minorHAnsi"/>
              </w:rPr>
              <w:t>es homologable a Zona II</w:t>
            </w:r>
            <w:r w:rsidR="00046E1D" w:rsidRPr="007542B4">
              <w:rPr>
                <w:rFonts w:asciiTheme="minorHAnsi" w:hAnsiTheme="minorHAnsi"/>
              </w:rPr>
              <w:t xml:space="preserve"> del D</w:t>
            </w:r>
            <w:r w:rsidRPr="007542B4">
              <w:rPr>
                <w:rFonts w:asciiTheme="minorHAnsi" w:hAnsiTheme="minorHAnsi"/>
              </w:rPr>
              <w:t>.</w:t>
            </w:r>
            <w:r w:rsidR="00046E1D" w:rsidRPr="007542B4">
              <w:rPr>
                <w:rFonts w:asciiTheme="minorHAnsi" w:hAnsiTheme="minorHAnsi"/>
              </w:rPr>
              <w:t>S</w:t>
            </w:r>
            <w:r w:rsidRPr="007542B4">
              <w:rPr>
                <w:rFonts w:asciiTheme="minorHAnsi" w:hAnsiTheme="minorHAnsi"/>
              </w:rPr>
              <w:t>.</w:t>
            </w:r>
            <w:r w:rsidR="00046E1D" w:rsidRPr="007542B4">
              <w:rPr>
                <w:rFonts w:asciiTheme="minorHAnsi" w:hAnsiTheme="minorHAnsi"/>
              </w:rPr>
              <w:t xml:space="preserve"> N° 38/2011 MMA</w:t>
            </w:r>
            <w:r w:rsidR="00D53650" w:rsidRPr="007542B4">
              <w:rPr>
                <w:rFonts w:asciiTheme="minorHAnsi" w:hAnsiTheme="minorHAnsi"/>
              </w:rPr>
              <w:t>.</w:t>
            </w:r>
          </w:p>
          <w:p w:rsidR="00AE52AB" w:rsidRDefault="00AE52AB" w:rsidP="00F1010B">
            <w:pPr>
              <w:rPr>
                <w:rFonts w:asciiTheme="minorHAnsi" w:hAnsiTheme="minorHAnsi"/>
              </w:rPr>
            </w:pPr>
            <w:r w:rsidRPr="007542B4">
              <w:rPr>
                <w:rFonts w:asciiTheme="minorHAnsi" w:hAnsiTheme="minorHAnsi"/>
              </w:rPr>
              <w:t xml:space="preserve">Con base en los límites que se deben cumplir </w:t>
            </w:r>
            <w:r w:rsidR="00223251" w:rsidRPr="007542B4">
              <w:rPr>
                <w:rFonts w:asciiTheme="minorHAnsi" w:hAnsiTheme="minorHAnsi"/>
              </w:rPr>
              <w:t>para esta</w:t>
            </w:r>
            <w:r w:rsidRPr="007542B4">
              <w:rPr>
                <w:rFonts w:asciiTheme="minorHAnsi" w:hAnsiTheme="minorHAnsi"/>
              </w:rPr>
              <w:t xml:space="preserve"> zona y </w:t>
            </w:r>
            <w:r w:rsidR="00223251" w:rsidRPr="007542B4">
              <w:rPr>
                <w:rFonts w:asciiTheme="minorHAnsi" w:hAnsiTheme="minorHAnsi"/>
              </w:rPr>
              <w:t>el Nivel de Presión Sonora Corregido, obtenido</w:t>
            </w:r>
            <w:r w:rsidRPr="007542B4">
              <w:rPr>
                <w:rFonts w:asciiTheme="minorHAnsi" w:hAnsiTheme="minorHAnsi"/>
              </w:rPr>
              <w:t xml:space="preserve"> a partir de las mediciones realizadas el día </w:t>
            </w:r>
            <w:r w:rsidR="00DA4A31">
              <w:rPr>
                <w:rFonts w:asciiTheme="minorHAnsi" w:hAnsiTheme="minorHAnsi"/>
              </w:rPr>
              <w:t>1</w:t>
            </w:r>
            <w:r w:rsidR="00F1010B">
              <w:rPr>
                <w:rFonts w:asciiTheme="minorHAnsi" w:hAnsiTheme="minorHAnsi"/>
              </w:rPr>
              <w:t>2</w:t>
            </w:r>
            <w:r w:rsidR="00DA4A31">
              <w:rPr>
                <w:rFonts w:asciiTheme="minorHAnsi" w:hAnsiTheme="minorHAnsi"/>
              </w:rPr>
              <w:t xml:space="preserve"> de Junio </w:t>
            </w:r>
            <w:r w:rsidRPr="007542B4">
              <w:rPr>
                <w:rFonts w:asciiTheme="minorHAnsi" w:hAnsiTheme="minorHAnsi"/>
              </w:rPr>
              <w:t>de 201</w:t>
            </w:r>
            <w:r w:rsidR="007542B4" w:rsidRPr="007542B4">
              <w:rPr>
                <w:rFonts w:asciiTheme="minorHAnsi" w:hAnsiTheme="minorHAnsi"/>
              </w:rPr>
              <w:t>5</w:t>
            </w:r>
            <w:r w:rsidRPr="007542B4">
              <w:rPr>
                <w:rFonts w:asciiTheme="minorHAnsi" w:hAnsiTheme="minorHAnsi"/>
              </w:rPr>
              <w:t xml:space="preserve">, se indica que </w:t>
            </w:r>
            <w:r w:rsidR="007542B4" w:rsidRPr="007542B4">
              <w:rPr>
                <w:rFonts w:asciiTheme="minorHAnsi" w:hAnsiTheme="minorHAnsi"/>
              </w:rPr>
              <w:t>e</w:t>
            </w:r>
            <w:r w:rsidRPr="007542B4">
              <w:rPr>
                <w:rFonts w:asciiTheme="minorHAnsi" w:hAnsiTheme="minorHAnsi"/>
              </w:rPr>
              <w:t>xiste</w:t>
            </w:r>
            <w:r w:rsidR="00DA4A31">
              <w:rPr>
                <w:rFonts w:asciiTheme="minorHAnsi" w:hAnsiTheme="minorHAnsi"/>
              </w:rPr>
              <w:t xml:space="preserve"> la</w:t>
            </w:r>
            <w:r w:rsidRPr="007542B4">
              <w:rPr>
                <w:rFonts w:asciiTheme="minorHAnsi" w:hAnsiTheme="minorHAnsi"/>
              </w:rPr>
              <w:t xml:space="preserve"> superación</w:t>
            </w:r>
            <w:r w:rsidR="00DA4A31">
              <w:rPr>
                <w:rFonts w:asciiTheme="minorHAnsi" w:hAnsiTheme="minorHAnsi"/>
              </w:rPr>
              <w:t xml:space="preserve"> de 3 decibeles respecto </w:t>
            </w:r>
            <w:r w:rsidRPr="007542B4">
              <w:rPr>
                <w:rFonts w:asciiTheme="minorHAnsi" w:hAnsiTheme="minorHAnsi"/>
              </w:rPr>
              <w:t>del límite</w:t>
            </w:r>
            <w:r w:rsidR="001A34C1" w:rsidRPr="007542B4">
              <w:rPr>
                <w:rFonts w:asciiTheme="minorHAnsi" w:hAnsiTheme="minorHAnsi"/>
              </w:rPr>
              <w:t xml:space="preserve"> </w:t>
            </w:r>
            <w:r w:rsidR="007542B4" w:rsidRPr="007542B4">
              <w:rPr>
                <w:rFonts w:asciiTheme="minorHAnsi" w:hAnsiTheme="minorHAnsi"/>
              </w:rPr>
              <w:t xml:space="preserve">normativo </w:t>
            </w:r>
            <w:r w:rsidR="001A34C1" w:rsidRPr="007542B4">
              <w:rPr>
                <w:rFonts w:asciiTheme="minorHAnsi" w:hAnsiTheme="minorHAnsi"/>
              </w:rPr>
              <w:t>(</w:t>
            </w:r>
            <w:r w:rsidR="00DA4A31">
              <w:rPr>
                <w:rFonts w:asciiTheme="minorHAnsi" w:hAnsiTheme="minorHAnsi"/>
              </w:rPr>
              <w:t>45</w:t>
            </w:r>
            <w:r w:rsidRPr="007542B4">
              <w:rPr>
                <w:rFonts w:asciiTheme="minorHAnsi" w:hAnsiTheme="minorHAnsi"/>
              </w:rPr>
              <w:t xml:space="preserve"> dBA</w:t>
            </w:r>
            <w:r w:rsidR="001A34C1" w:rsidRPr="007542B4">
              <w:rPr>
                <w:rFonts w:asciiTheme="minorHAnsi" w:hAnsiTheme="minorHAnsi"/>
              </w:rPr>
              <w:t>)</w:t>
            </w:r>
            <w:r w:rsidR="003F3FD3" w:rsidRPr="007542B4">
              <w:rPr>
                <w:rFonts w:asciiTheme="minorHAnsi" w:hAnsiTheme="minorHAnsi"/>
              </w:rPr>
              <w:t>.</w:t>
            </w:r>
          </w:p>
          <w:p w:rsidR="007B5234" w:rsidRDefault="007B5234" w:rsidP="00F1010B">
            <w:pPr>
              <w:rPr>
                <w:rFonts w:asciiTheme="minorHAnsi" w:hAnsiTheme="minorHAnsi"/>
              </w:rPr>
            </w:pPr>
          </w:p>
          <w:p w:rsidR="007B5234" w:rsidRDefault="007B5234" w:rsidP="00F1010B">
            <w:pPr>
              <w:rPr>
                <w:rFonts w:asciiTheme="minorHAnsi" w:hAnsiTheme="minorHAnsi"/>
                <w:b/>
              </w:rPr>
            </w:pPr>
            <w:r w:rsidRPr="007B5234">
              <w:rPr>
                <w:rFonts w:asciiTheme="minorHAnsi" w:hAnsiTheme="minorHAnsi"/>
                <w:b/>
              </w:rPr>
              <w:lastRenderedPageBreak/>
              <w:t>Examen de la información:</w:t>
            </w:r>
          </w:p>
          <w:p w:rsidR="007B5234" w:rsidRDefault="007B5234" w:rsidP="00F1010B">
            <w:pPr>
              <w:rPr>
                <w:rFonts w:asciiTheme="minorHAnsi" w:hAnsiTheme="minorHAnsi"/>
              </w:rPr>
            </w:pPr>
            <w:r>
              <w:rPr>
                <w:rFonts w:asciiTheme="minorHAnsi" w:hAnsiTheme="minorHAnsi"/>
              </w:rPr>
              <w:t>Con fecha 28 de Junio del 2015, el denunciante presenta en la SMA una carpeta con documentos que da</w:t>
            </w:r>
            <w:r w:rsidR="002A0287">
              <w:rPr>
                <w:rFonts w:asciiTheme="minorHAnsi" w:hAnsiTheme="minorHAnsi"/>
              </w:rPr>
              <w:t>n</w:t>
            </w:r>
            <w:r>
              <w:rPr>
                <w:rFonts w:asciiTheme="minorHAnsi" w:hAnsiTheme="minorHAnsi"/>
              </w:rPr>
              <w:t xml:space="preserve"> cuenta de distintas sanciones al</w:t>
            </w:r>
            <w:r w:rsidR="002A0287">
              <w:rPr>
                <w:rFonts w:asciiTheme="minorHAnsi" w:hAnsiTheme="minorHAnsi"/>
              </w:rPr>
              <w:t xml:space="preserve"> local</w:t>
            </w:r>
            <w:r>
              <w:rPr>
                <w:rFonts w:asciiTheme="minorHAnsi" w:hAnsiTheme="minorHAnsi"/>
              </w:rPr>
              <w:t xml:space="preserve"> denunciado (Bar Barbudos) por distint</w:t>
            </w:r>
            <w:r w:rsidR="002A0287">
              <w:rPr>
                <w:rFonts w:asciiTheme="minorHAnsi" w:hAnsiTheme="minorHAnsi"/>
              </w:rPr>
              <w:t>a</w:t>
            </w:r>
            <w:r>
              <w:rPr>
                <w:rFonts w:asciiTheme="minorHAnsi" w:hAnsiTheme="minorHAnsi"/>
              </w:rPr>
              <w:t xml:space="preserve">s </w:t>
            </w:r>
            <w:r w:rsidR="002A0287">
              <w:rPr>
                <w:rFonts w:asciiTheme="minorHAnsi" w:hAnsiTheme="minorHAnsi"/>
              </w:rPr>
              <w:t>causas</w:t>
            </w:r>
            <w:r>
              <w:rPr>
                <w:rFonts w:asciiTheme="minorHAnsi" w:hAnsiTheme="minorHAnsi"/>
              </w:rPr>
              <w:t>. A continuación se detalla brevemente en contenido de los documentos relacionados con la generación</w:t>
            </w:r>
            <w:r w:rsidR="00155BB2">
              <w:rPr>
                <w:rFonts w:asciiTheme="minorHAnsi" w:hAnsiTheme="minorHAnsi"/>
              </w:rPr>
              <w:t xml:space="preserve"> de ruidos molestos</w:t>
            </w:r>
            <w:r w:rsidR="002A0287">
              <w:rPr>
                <w:rFonts w:asciiTheme="minorHAnsi" w:hAnsiTheme="minorHAnsi"/>
              </w:rPr>
              <w:t xml:space="preserve"> provenientes del local ubicado en Av. O´Higgins N° 171 de Temuco, que fueron </w:t>
            </w:r>
            <w:r w:rsidR="00155BB2">
              <w:rPr>
                <w:rFonts w:asciiTheme="minorHAnsi" w:hAnsiTheme="minorHAnsi"/>
              </w:rPr>
              <w:t>presentados por el denunciante (Anexo 3).</w:t>
            </w:r>
          </w:p>
          <w:p w:rsidR="00155BB2" w:rsidRDefault="00155BB2" w:rsidP="00155BB2">
            <w:pPr>
              <w:pStyle w:val="Prrafodelista"/>
              <w:numPr>
                <w:ilvl w:val="0"/>
                <w:numId w:val="4"/>
              </w:numPr>
              <w:ind w:left="360"/>
              <w:rPr>
                <w:rFonts w:asciiTheme="minorHAnsi" w:hAnsiTheme="minorHAnsi"/>
              </w:rPr>
            </w:pPr>
            <w:r>
              <w:rPr>
                <w:rFonts w:asciiTheme="minorHAnsi" w:hAnsiTheme="minorHAnsi"/>
              </w:rPr>
              <w:t>El denunciante presenta una serie de comprobantes que dan cuenta de las múltiples denuncias por ruidos y otros aspectos de seguridad que ha presentado a las distintas autoridades, como SEREMI de Salud, Municipalidad de Temuco y Carabineros. Estas denuncias datan desde al año 2009 a Julio del 2015.</w:t>
            </w:r>
          </w:p>
          <w:p w:rsidR="00155BB2" w:rsidRDefault="00155BB2" w:rsidP="00155BB2">
            <w:pPr>
              <w:pStyle w:val="Prrafodelista"/>
              <w:numPr>
                <w:ilvl w:val="0"/>
                <w:numId w:val="4"/>
              </w:numPr>
              <w:ind w:left="360"/>
              <w:rPr>
                <w:rFonts w:asciiTheme="minorHAnsi" w:hAnsiTheme="minorHAnsi"/>
              </w:rPr>
            </w:pPr>
            <w:r w:rsidRPr="00155BB2">
              <w:rPr>
                <w:rFonts w:asciiTheme="minorHAnsi" w:hAnsiTheme="minorHAnsi"/>
              </w:rPr>
              <w:t>Se presentan las Resoluciones Exentas N° 14630/29.09.2009</w:t>
            </w:r>
            <w:r>
              <w:rPr>
                <w:rFonts w:asciiTheme="minorHAnsi" w:hAnsiTheme="minorHAnsi"/>
              </w:rPr>
              <w:t>, N° 7583/07.05.2012</w:t>
            </w:r>
            <w:r w:rsidRPr="00155BB2">
              <w:rPr>
                <w:rFonts w:asciiTheme="minorHAnsi" w:hAnsiTheme="minorHAnsi"/>
              </w:rPr>
              <w:t xml:space="preserve"> y N° 16006/28.10.2014 de la SEREMI de Salud que prohíben el funcionamiento, entre las causales se encuentra las emisiones de ruidos molestos.</w:t>
            </w:r>
            <w:r w:rsidR="00C07AA6">
              <w:rPr>
                <w:rFonts w:asciiTheme="minorHAnsi" w:hAnsiTheme="minorHAnsi"/>
              </w:rPr>
              <w:t xml:space="preserve"> En la mencionada Res. Ex. N° 16006/2014, se señala que esta resolución será remitida a la SMA para su conocimiento y sanción.</w:t>
            </w:r>
          </w:p>
          <w:p w:rsidR="00155BB2" w:rsidRDefault="00155BB2" w:rsidP="00155BB2">
            <w:pPr>
              <w:pStyle w:val="Prrafodelista"/>
              <w:numPr>
                <w:ilvl w:val="0"/>
                <w:numId w:val="4"/>
              </w:numPr>
              <w:ind w:left="360"/>
              <w:rPr>
                <w:rFonts w:asciiTheme="minorHAnsi" w:hAnsiTheme="minorHAnsi"/>
              </w:rPr>
            </w:pPr>
            <w:r>
              <w:rPr>
                <w:rFonts w:asciiTheme="minorHAnsi" w:hAnsiTheme="minorHAnsi"/>
              </w:rPr>
              <w:t>Se muestra</w:t>
            </w:r>
            <w:r w:rsidR="002A0287">
              <w:rPr>
                <w:rFonts w:asciiTheme="minorHAnsi" w:hAnsiTheme="minorHAnsi"/>
              </w:rPr>
              <w:t xml:space="preserve">n los </w:t>
            </w:r>
            <w:r>
              <w:rPr>
                <w:rFonts w:asciiTheme="minorHAnsi" w:hAnsiTheme="minorHAnsi"/>
              </w:rPr>
              <w:t>Part</w:t>
            </w:r>
            <w:r w:rsidR="002A0287">
              <w:rPr>
                <w:rFonts w:asciiTheme="minorHAnsi" w:hAnsiTheme="minorHAnsi"/>
              </w:rPr>
              <w:t>es N° 185/11.01.2014</w:t>
            </w:r>
            <w:r w:rsidR="00C07AA6">
              <w:rPr>
                <w:rFonts w:asciiTheme="minorHAnsi" w:hAnsiTheme="minorHAnsi"/>
              </w:rPr>
              <w:t xml:space="preserve">, </w:t>
            </w:r>
            <w:r w:rsidR="002A0287">
              <w:rPr>
                <w:rFonts w:asciiTheme="minorHAnsi" w:hAnsiTheme="minorHAnsi"/>
              </w:rPr>
              <w:t>N° 1374/19.07.14</w:t>
            </w:r>
            <w:r w:rsidR="00C07AA6">
              <w:rPr>
                <w:rFonts w:asciiTheme="minorHAnsi" w:hAnsiTheme="minorHAnsi"/>
              </w:rPr>
              <w:t xml:space="preserve"> y N° 2853/30.10.14</w:t>
            </w:r>
            <w:r w:rsidR="002A0287">
              <w:rPr>
                <w:rFonts w:asciiTheme="minorHAnsi" w:hAnsiTheme="minorHAnsi"/>
              </w:rPr>
              <w:t xml:space="preserve"> del Tercer J</w:t>
            </w:r>
            <w:r>
              <w:rPr>
                <w:rFonts w:asciiTheme="minorHAnsi" w:hAnsiTheme="minorHAnsi"/>
              </w:rPr>
              <w:t>uzgado de Policía Local de Temuco</w:t>
            </w:r>
            <w:r w:rsidR="002A0287">
              <w:rPr>
                <w:rFonts w:asciiTheme="minorHAnsi" w:hAnsiTheme="minorHAnsi"/>
              </w:rPr>
              <w:t xml:space="preserve">, </w:t>
            </w:r>
            <w:r w:rsidR="00C07AA6">
              <w:rPr>
                <w:rFonts w:asciiTheme="minorHAnsi" w:hAnsiTheme="minorHAnsi"/>
              </w:rPr>
              <w:t xml:space="preserve">estos </w:t>
            </w:r>
            <w:r>
              <w:rPr>
                <w:rFonts w:asciiTheme="minorHAnsi" w:hAnsiTheme="minorHAnsi"/>
              </w:rPr>
              <w:t>por mantener ruidos molestos generados por alto volumen de música.</w:t>
            </w:r>
          </w:p>
          <w:p w:rsidR="007B5234" w:rsidRPr="007B5234" w:rsidRDefault="002A0287" w:rsidP="00C07AA6">
            <w:pPr>
              <w:pStyle w:val="Prrafodelista"/>
              <w:numPr>
                <w:ilvl w:val="0"/>
                <w:numId w:val="4"/>
              </w:numPr>
              <w:ind w:left="360"/>
              <w:rPr>
                <w:rFonts w:asciiTheme="minorHAnsi" w:hAnsiTheme="minorHAnsi"/>
                <w:b/>
              </w:rPr>
            </w:pPr>
            <w:r>
              <w:rPr>
                <w:rFonts w:asciiTheme="minorHAnsi" w:hAnsiTheme="minorHAnsi"/>
              </w:rPr>
              <w:t>Se adjuntan dos solicitudes de caducidad de patente de alcoholes de “Bar Barbudos” presentadas con fecha 04.02.2014 y</w:t>
            </w:r>
            <w:r w:rsidR="00C07AA6">
              <w:rPr>
                <w:rFonts w:asciiTheme="minorHAnsi" w:hAnsiTheme="minorHAnsi"/>
              </w:rPr>
              <w:t xml:space="preserve"> 20.01.2015</w:t>
            </w:r>
            <w:r>
              <w:rPr>
                <w:rFonts w:asciiTheme="minorHAnsi" w:hAnsiTheme="minorHAnsi"/>
              </w:rPr>
              <w:t xml:space="preserve"> a la Municipalidad de Temuco, entre los motivos de la solicitud se encuentran la contaminación acústica y la generación de ruidos molestos. Estas solicitudes </w:t>
            </w:r>
            <w:r w:rsidR="00C07AA6">
              <w:rPr>
                <w:rFonts w:asciiTheme="minorHAnsi" w:hAnsiTheme="minorHAnsi"/>
              </w:rPr>
              <w:t>están</w:t>
            </w:r>
            <w:r>
              <w:rPr>
                <w:rFonts w:asciiTheme="minorHAnsi" w:hAnsiTheme="minorHAnsi"/>
              </w:rPr>
              <w:t xml:space="preserve"> firmadas por 32 vecinos del sector</w:t>
            </w:r>
            <w:r w:rsidR="00C07AA6">
              <w:rPr>
                <w:rFonts w:asciiTheme="minorHAnsi" w:hAnsiTheme="minorHAnsi"/>
              </w:rPr>
              <w:t xml:space="preserve"> en la primera solicitud y por 33 personas en la segunda.</w:t>
            </w:r>
          </w:p>
        </w:tc>
        <w:tc>
          <w:tcPr>
            <w:tcW w:w="806" w:type="pct"/>
            <w:vAlign w:val="center"/>
          </w:tcPr>
          <w:p w:rsidR="00372F93" w:rsidRDefault="00DA4A31" w:rsidP="00F1010B">
            <w:pPr>
              <w:rPr>
                <w:rFonts w:asciiTheme="minorHAnsi" w:hAnsiTheme="minorHAnsi"/>
              </w:rPr>
            </w:pPr>
            <w:r>
              <w:rPr>
                <w:rFonts w:asciiTheme="minorHAnsi" w:hAnsiTheme="minorHAnsi"/>
              </w:rPr>
              <w:lastRenderedPageBreak/>
              <w:t xml:space="preserve">Las mediciones realizadas en la vivienda ubicada en </w:t>
            </w:r>
            <w:r w:rsidR="00F1010B">
              <w:rPr>
                <w:rFonts w:asciiTheme="minorHAnsi" w:hAnsiTheme="minorHAnsi"/>
              </w:rPr>
              <w:t xml:space="preserve">Av. O´Higgins </w:t>
            </w:r>
            <w:r>
              <w:rPr>
                <w:rFonts w:asciiTheme="minorHAnsi" w:hAnsiTheme="minorHAnsi"/>
              </w:rPr>
              <w:t xml:space="preserve">N° </w:t>
            </w:r>
            <w:r w:rsidR="00F1010B">
              <w:rPr>
                <w:rFonts w:asciiTheme="minorHAnsi" w:hAnsiTheme="minorHAnsi"/>
              </w:rPr>
              <w:t>151</w:t>
            </w:r>
            <w:r>
              <w:rPr>
                <w:rFonts w:asciiTheme="minorHAnsi" w:hAnsiTheme="minorHAnsi"/>
              </w:rPr>
              <w:t xml:space="preserve"> de Temuco, </w:t>
            </w:r>
            <w:r w:rsidR="001D5B6D">
              <w:rPr>
                <w:rFonts w:asciiTheme="minorHAnsi" w:hAnsiTheme="minorHAnsi"/>
              </w:rPr>
              <w:t xml:space="preserve">presenta una </w:t>
            </w:r>
            <w:r w:rsidR="00161DFC" w:rsidRPr="002E470E">
              <w:rPr>
                <w:rFonts w:asciiTheme="minorHAnsi" w:hAnsiTheme="minorHAnsi"/>
              </w:rPr>
              <w:t>s</w:t>
            </w:r>
            <w:r w:rsidR="00372F93" w:rsidRPr="002E470E">
              <w:rPr>
                <w:rFonts w:asciiTheme="minorHAnsi" w:hAnsiTheme="minorHAnsi"/>
              </w:rPr>
              <w:t xml:space="preserve">uperación </w:t>
            </w:r>
            <w:r w:rsidR="00161DFC" w:rsidRPr="002E470E">
              <w:rPr>
                <w:rFonts w:asciiTheme="minorHAnsi" w:hAnsiTheme="minorHAnsi"/>
              </w:rPr>
              <w:t>d</w:t>
            </w:r>
            <w:r w:rsidR="003F3FD3" w:rsidRPr="002E470E">
              <w:rPr>
                <w:rFonts w:asciiTheme="minorHAnsi" w:hAnsiTheme="minorHAnsi"/>
              </w:rPr>
              <w:t>el límite</w:t>
            </w:r>
            <w:r w:rsidR="00372F93" w:rsidRPr="002E470E">
              <w:rPr>
                <w:rFonts w:asciiTheme="minorHAnsi" w:hAnsiTheme="minorHAnsi"/>
              </w:rPr>
              <w:t xml:space="preserve"> est</w:t>
            </w:r>
            <w:r w:rsidR="003F3FD3" w:rsidRPr="002E470E">
              <w:rPr>
                <w:rFonts w:asciiTheme="minorHAnsi" w:hAnsiTheme="minorHAnsi"/>
              </w:rPr>
              <w:t>ablecido por</w:t>
            </w:r>
            <w:r w:rsidR="001D5B6D">
              <w:rPr>
                <w:rFonts w:asciiTheme="minorHAnsi" w:hAnsiTheme="minorHAnsi"/>
              </w:rPr>
              <w:t xml:space="preserve"> el D.S. N° 38/2011 MMA</w:t>
            </w:r>
            <w:r w:rsidR="003F3FD3" w:rsidRPr="002E470E">
              <w:rPr>
                <w:rFonts w:asciiTheme="minorHAnsi" w:hAnsiTheme="minorHAnsi"/>
              </w:rPr>
              <w:t xml:space="preserve"> para zona II en periodo </w:t>
            </w:r>
            <w:r w:rsidR="00161DFC" w:rsidRPr="002E470E">
              <w:rPr>
                <w:rFonts w:asciiTheme="minorHAnsi" w:hAnsiTheme="minorHAnsi"/>
              </w:rPr>
              <w:t>nocturno</w:t>
            </w:r>
            <w:r>
              <w:rPr>
                <w:rFonts w:asciiTheme="minorHAnsi" w:hAnsiTheme="minorHAnsi"/>
              </w:rPr>
              <w:t>.</w:t>
            </w:r>
          </w:p>
          <w:p w:rsidR="00C07AA6" w:rsidRDefault="00C07AA6" w:rsidP="00F1010B">
            <w:pPr>
              <w:rPr>
                <w:rFonts w:asciiTheme="minorHAnsi" w:hAnsiTheme="minorHAnsi"/>
              </w:rPr>
            </w:pPr>
          </w:p>
          <w:p w:rsidR="00C07AA6" w:rsidRPr="002E470E" w:rsidRDefault="00C07AA6" w:rsidP="004C2FEA">
            <w:pPr>
              <w:rPr>
                <w:rFonts w:asciiTheme="minorHAnsi" w:hAnsiTheme="minorHAnsi"/>
                <w:sz w:val="22"/>
                <w:szCs w:val="22"/>
                <w:lang w:val="es-CL" w:eastAsia="en-US"/>
              </w:rPr>
            </w:pPr>
            <w:r>
              <w:rPr>
                <w:rFonts w:asciiTheme="minorHAnsi" w:hAnsiTheme="minorHAnsi"/>
              </w:rPr>
              <w:t>El titular hace entrega de una serie de documentos que dan cuenta de sanciones judiciales y de</w:t>
            </w:r>
            <w:r w:rsidR="004C2FEA">
              <w:rPr>
                <w:rFonts w:asciiTheme="minorHAnsi" w:hAnsiTheme="minorHAnsi"/>
              </w:rPr>
              <w:t xml:space="preserve"> la</w:t>
            </w:r>
            <w:r>
              <w:rPr>
                <w:rFonts w:asciiTheme="minorHAnsi" w:hAnsiTheme="minorHAnsi"/>
              </w:rPr>
              <w:t xml:space="preserve"> prohibición de funcionamiento </w:t>
            </w:r>
            <w:r w:rsidR="004C2FEA">
              <w:rPr>
                <w:rFonts w:asciiTheme="minorHAnsi" w:hAnsiTheme="minorHAnsi"/>
              </w:rPr>
              <w:t xml:space="preserve">establecida por </w:t>
            </w:r>
            <w:r>
              <w:rPr>
                <w:rFonts w:asciiTheme="minorHAnsi" w:hAnsiTheme="minorHAnsi"/>
              </w:rPr>
              <w:t xml:space="preserve">la autoridad sanitaria en </w:t>
            </w:r>
            <w:r>
              <w:rPr>
                <w:rFonts w:asciiTheme="minorHAnsi" w:hAnsiTheme="minorHAnsi"/>
              </w:rPr>
              <w:lastRenderedPageBreak/>
              <w:t xml:space="preserve">contra el local “Bar Barbudos”, </w:t>
            </w:r>
            <w:r w:rsidR="004C2FEA">
              <w:rPr>
                <w:rFonts w:asciiTheme="minorHAnsi" w:hAnsiTheme="minorHAnsi"/>
              </w:rPr>
              <w:t xml:space="preserve">que </w:t>
            </w:r>
            <w:r>
              <w:rPr>
                <w:rFonts w:asciiTheme="minorHAnsi" w:hAnsiTheme="minorHAnsi"/>
              </w:rPr>
              <w:t xml:space="preserve">tienen </w:t>
            </w:r>
            <w:r w:rsidR="004C2FEA">
              <w:rPr>
                <w:rFonts w:asciiTheme="minorHAnsi" w:hAnsiTheme="minorHAnsi"/>
              </w:rPr>
              <w:t xml:space="preserve">entre las </w:t>
            </w:r>
            <w:r>
              <w:rPr>
                <w:rFonts w:asciiTheme="minorHAnsi" w:hAnsiTheme="minorHAnsi"/>
              </w:rPr>
              <w:t xml:space="preserve">principales causales </w:t>
            </w:r>
            <w:r w:rsidR="004C2FEA">
              <w:rPr>
                <w:rFonts w:asciiTheme="minorHAnsi" w:hAnsiTheme="minorHAnsi"/>
              </w:rPr>
              <w:t xml:space="preserve">de la prohibición de funcionamiento </w:t>
            </w:r>
            <w:r>
              <w:rPr>
                <w:rFonts w:asciiTheme="minorHAnsi" w:hAnsiTheme="minorHAnsi"/>
              </w:rPr>
              <w:t>la generación de ruidos molestos.</w:t>
            </w:r>
          </w:p>
        </w:tc>
      </w:tr>
    </w:tbl>
    <w:p w:rsidR="00041DFE" w:rsidRDefault="00041DFE" w:rsidP="00041DFE">
      <w:pPr>
        <w:pStyle w:val="Ttulo"/>
      </w:pPr>
      <w:r>
        <w:lastRenderedPageBreak/>
        <w:t>REGISTROS</w:t>
      </w:r>
      <w:r w:rsidR="004045FA">
        <w:t>: EVALUACIÓN E IMÁGENES</w:t>
      </w:r>
    </w:p>
    <w:p w:rsidR="00041DFE" w:rsidRPr="00041DFE" w:rsidRDefault="00041DFE" w:rsidP="00041DFE"/>
    <w:tbl>
      <w:tblPr>
        <w:tblW w:w="5000" w:type="pct"/>
        <w:jc w:val="center"/>
        <w:tblCellMar>
          <w:left w:w="70" w:type="dxa"/>
          <w:right w:w="70" w:type="dxa"/>
        </w:tblCellMar>
        <w:tblLook w:val="04A0" w:firstRow="1" w:lastRow="0" w:firstColumn="1" w:lastColumn="0" w:noHBand="0" w:noVBand="1"/>
      </w:tblPr>
      <w:tblGrid>
        <w:gridCol w:w="6448"/>
        <w:gridCol w:w="6448"/>
      </w:tblGrid>
      <w:tr w:rsidR="00C704D9" w:rsidRPr="006A6B6B" w:rsidTr="006A6B6B">
        <w:trPr>
          <w:trHeight w:val="283"/>
          <w:jc w:val="center"/>
        </w:trPr>
        <w:tc>
          <w:tcPr>
            <w:tcW w:w="5000" w:type="pct"/>
            <w:gridSpan w:val="2"/>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hideMark/>
          </w:tcPr>
          <w:p w:rsidR="00C704D9" w:rsidRPr="006A6B6B" w:rsidRDefault="00C704D9" w:rsidP="00B9359B">
            <w:pPr>
              <w:jc w:val="center"/>
              <w:rPr>
                <w:rFonts w:asciiTheme="minorHAnsi" w:hAnsiTheme="minorHAnsi"/>
                <w:b/>
                <w:bCs/>
                <w:color w:val="000000"/>
                <w:sz w:val="20"/>
                <w:szCs w:val="20"/>
                <w:lang w:eastAsia="es-CL"/>
              </w:rPr>
            </w:pPr>
            <w:r w:rsidRPr="006A6B6B">
              <w:rPr>
                <w:rFonts w:asciiTheme="minorHAnsi" w:hAnsiTheme="minorHAnsi"/>
                <w:b/>
                <w:bCs/>
                <w:color w:val="000000"/>
                <w:sz w:val="20"/>
                <w:szCs w:val="20"/>
                <w:lang w:eastAsia="es-CL"/>
              </w:rPr>
              <w:t>Registros</w:t>
            </w:r>
          </w:p>
        </w:tc>
      </w:tr>
      <w:tr w:rsidR="00C704D9" w:rsidRPr="006A6B6B" w:rsidTr="00865F31">
        <w:trPr>
          <w:trHeight w:val="1320"/>
          <w:jc w:val="center"/>
        </w:trPr>
        <w:tc>
          <w:tcPr>
            <w:tcW w:w="5000" w:type="pct"/>
            <w:gridSpan w:val="2"/>
            <w:tcBorders>
              <w:top w:val="nil"/>
              <w:left w:val="single" w:sz="4" w:space="0" w:color="auto"/>
              <w:right w:val="single" w:sz="4" w:space="0" w:color="auto"/>
            </w:tcBorders>
            <w:shd w:val="clear" w:color="auto" w:fill="auto"/>
            <w:noWrap/>
            <w:vAlign w:val="center"/>
            <w:hideMark/>
          </w:tcPr>
          <w:tbl>
            <w:tblPr>
              <w:tblStyle w:val="Tablaconcuadrcula"/>
              <w:tblW w:w="0" w:type="auto"/>
              <w:jc w:val="center"/>
              <w:tblLook w:val="04A0" w:firstRow="1" w:lastRow="0" w:firstColumn="1" w:lastColumn="0" w:noHBand="0" w:noVBand="1"/>
            </w:tblPr>
            <w:tblGrid>
              <w:gridCol w:w="3946"/>
              <w:gridCol w:w="1466"/>
              <w:gridCol w:w="1468"/>
              <w:gridCol w:w="1467"/>
              <w:gridCol w:w="1467"/>
              <w:gridCol w:w="1463"/>
              <w:gridCol w:w="1469"/>
            </w:tblGrid>
            <w:tr w:rsidR="00E3508F" w:rsidRPr="006A6B6B" w:rsidTr="00E3508F">
              <w:trPr>
                <w:trHeight w:val="20"/>
                <w:jc w:val="center"/>
              </w:trPr>
              <w:tc>
                <w:tcPr>
                  <w:tcW w:w="3946" w:type="dxa"/>
                  <w:shd w:val="clear" w:color="auto" w:fill="D9D9D9" w:themeFill="background1" w:themeFillShade="D9"/>
                  <w:vAlign w:val="center"/>
                </w:tcPr>
                <w:p w:rsidR="00E3508F" w:rsidRPr="006A6B6B" w:rsidRDefault="00E3508F" w:rsidP="00B9359B">
                  <w:pPr>
                    <w:jc w:val="center"/>
                    <w:rPr>
                      <w:rFonts w:asciiTheme="minorHAnsi" w:hAnsiTheme="minorHAnsi" w:cs="Arial"/>
                      <w:b/>
                    </w:rPr>
                  </w:pPr>
                  <w:r w:rsidRPr="006A6B6B">
                    <w:rPr>
                      <w:rFonts w:asciiTheme="minorHAnsi" w:hAnsiTheme="minorHAnsi" w:cs="Arial"/>
                      <w:b/>
                    </w:rPr>
                    <w:t>Receptor</w:t>
                  </w:r>
                </w:p>
              </w:tc>
              <w:tc>
                <w:tcPr>
                  <w:tcW w:w="1466" w:type="dxa"/>
                  <w:shd w:val="clear" w:color="auto" w:fill="D9D9D9" w:themeFill="background1" w:themeFillShade="D9"/>
                  <w:vAlign w:val="center"/>
                </w:tcPr>
                <w:p w:rsidR="00E3508F" w:rsidRPr="006A6B6B" w:rsidRDefault="00E3508F" w:rsidP="00B9359B">
                  <w:pPr>
                    <w:jc w:val="center"/>
                    <w:rPr>
                      <w:rFonts w:asciiTheme="minorHAnsi" w:hAnsiTheme="minorHAnsi" w:cs="Arial"/>
                      <w:b/>
                    </w:rPr>
                  </w:pPr>
                  <w:r w:rsidRPr="006A6B6B">
                    <w:rPr>
                      <w:rFonts w:asciiTheme="minorHAnsi" w:hAnsiTheme="minorHAnsi" w:cs="Arial"/>
                      <w:b/>
                    </w:rPr>
                    <w:t>NPC [dBA]</w:t>
                  </w:r>
                </w:p>
              </w:tc>
              <w:tc>
                <w:tcPr>
                  <w:tcW w:w="1468" w:type="dxa"/>
                  <w:shd w:val="clear" w:color="auto" w:fill="D9D9D9" w:themeFill="background1" w:themeFillShade="D9"/>
                  <w:vAlign w:val="center"/>
                </w:tcPr>
                <w:p w:rsidR="00E3508F" w:rsidRPr="006A6B6B" w:rsidRDefault="00E3508F" w:rsidP="00B9359B">
                  <w:pPr>
                    <w:jc w:val="center"/>
                    <w:rPr>
                      <w:rFonts w:asciiTheme="minorHAnsi" w:hAnsiTheme="minorHAnsi" w:cs="Arial"/>
                      <w:b/>
                    </w:rPr>
                  </w:pPr>
                  <w:r w:rsidRPr="006A6B6B">
                    <w:rPr>
                      <w:rFonts w:asciiTheme="minorHAnsi" w:hAnsiTheme="minorHAnsi" w:cs="Arial"/>
                      <w:b/>
                    </w:rPr>
                    <w:t>Ruido de Fondo [dBA]</w:t>
                  </w:r>
                </w:p>
              </w:tc>
              <w:tc>
                <w:tcPr>
                  <w:tcW w:w="1467" w:type="dxa"/>
                  <w:shd w:val="clear" w:color="auto" w:fill="D9D9D9" w:themeFill="background1" w:themeFillShade="D9"/>
                  <w:vAlign w:val="center"/>
                </w:tcPr>
                <w:p w:rsidR="00E3508F" w:rsidRPr="006A6B6B" w:rsidRDefault="00E3508F" w:rsidP="00B9359B">
                  <w:pPr>
                    <w:jc w:val="center"/>
                    <w:rPr>
                      <w:rFonts w:asciiTheme="minorHAnsi" w:hAnsiTheme="minorHAnsi" w:cs="Arial"/>
                      <w:b/>
                    </w:rPr>
                  </w:pPr>
                  <w:r w:rsidRPr="006A6B6B">
                    <w:rPr>
                      <w:rFonts w:asciiTheme="minorHAnsi" w:hAnsiTheme="minorHAnsi" w:cs="Arial"/>
                      <w:b/>
                    </w:rPr>
                    <w:t xml:space="preserve">Zona </w:t>
                  </w:r>
                </w:p>
              </w:tc>
              <w:tc>
                <w:tcPr>
                  <w:tcW w:w="1467" w:type="dxa"/>
                  <w:shd w:val="clear" w:color="auto" w:fill="D9D9D9" w:themeFill="background1" w:themeFillShade="D9"/>
                  <w:vAlign w:val="center"/>
                </w:tcPr>
                <w:p w:rsidR="00E3508F" w:rsidRPr="006A6B6B" w:rsidRDefault="00E3508F" w:rsidP="00B9359B">
                  <w:pPr>
                    <w:jc w:val="center"/>
                    <w:rPr>
                      <w:rFonts w:asciiTheme="minorHAnsi" w:hAnsiTheme="minorHAnsi" w:cs="Arial"/>
                      <w:b/>
                    </w:rPr>
                  </w:pPr>
                  <w:r w:rsidRPr="006A6B6B">
                    <w:rPr>
                      <w:rFonts w:asciiTheme="minorHAnsi" w:hAnsiTheme="minorHAnsi" w:cs="Arial"/>
                      <w:b/>
                    </w:rPr>
                    <w:t>Límite [dBA]</w:t>
                  </w:r>
                </w:p>
              </w:tc>
              <w:tc>
                <w:tcPr>
                  <w:tcW w:w="1463" w:type="dxa"/>
                  <w:shd w:val="clear" w:color="auto" w:fill="D9D9D9" w:themeFill="background1" w:themeFillShade="D9"/>
                  <w:vAlign w:val="center"/>
                </w:tcPr>
                <w:p w:rsidR="00E3508F" w:rsidRPr="006A6B6B" w:rsidRDefault="00E3508F" w:rsidP="00E3508F">
                  <w:pPr>
                    <w:jc w:val="center"/>
                    <w:rPr>
                      <w:rFonts w:asciiTheme="minorHAnsi" w:hAnsiTheme="minorHAnsi" w:cs="Arial"/>
                      <w:b/>
                    </w:rPr>
                  </w:pPr>
                  <w:r>
                    <w:rPr>
                      <w:rFonts w:asciiTheme="minorHAnsi" w:hAnsiTheme="minorHAnsi" w:cs="Arial"/>
                      <w:b/>
                    </w:rPr>
                    <w:t xml:space="preserve">Excedencia </w:t>
                  </w:r>
                  <w:r w:rsidRPr="006A6B6B">
                    <w:rPr>
                      <w:rFonts w:asciiTheme="minorHAnsi" w:hAnsiTheme="minorHAnsi" w:cs="Arial"/>
                      <w:b/>
                    </w:rPr>
                    <w:t>[dBA]</w:t>
                  </w:r>
                </w:p>
              </w:tc>
              <w:tc>
                <w:tcPr>
                  <w:tcW w:w="1469" w:type="dxa"/>
                  <w:shd w:val="clear" w:color="auto" w:fill="D9D9D9" w:themeFill="background1" w:themeFillShade="D9"/>
                  <w:vAlign w:val="center"/>
                </w:tcPr>
                <w:p w:rsidR="00E3508F" w:rsidRPr="006A6B6B" w:rsidRDefault="00E3508F" w:rsidP="00B9359B">
                  <w:pPr>
                    <w:jc w:val="center"/>
                    <w:rPr>
                      <w:rFonts w:asciiTheme="minorHAnsi" w:hAnsiTheme="minorHAnsi" w:cs="Arial"/>
                      <w:b/>
                    </w:rPr>
                  </w:pPr>
                  <w:r w:rsidRPr="006A6B6B">
                    <w:rPr>
                      <w:rFonts w:asciiTheme="minorHAnsi" w:hAnsiTheme="minorHAnsi" w:cs="Arial"/>
                      <w:b/>
                    </w:rPr>
                    <w:t>Estado</w:t>
                  </w:r>
                </w:p>
              </w:tc>
            </w:tr>
            <w:tr w:rsidR="00E3508F" w:rsidRPr="006A6B6B" w:rsidTr="00865F31">
              <w:trPr>
                <w:trHeight w:val="20"/>
                <w:jc w:val="center"/>
              </w:trPr>
              <w:tc>
                <w:tcPr>
                  <w:tcW w:w="3946" w:type="dxa"/>
                </w:tcPr>
                <w:p w:rsidR="00E3508F" w:rsidRPr="006A6B6B" w:rsidRDefault="00E3508F" w:rsidP="00DA4A31">
                  <w:pPr>
                    <w:rPr>
                      <w:rFonts w:asciiTheme="minorHAnsi" w:hAnsiTheme="minorHAnsi" w:cs="Arial"/>
                    </w:rPr>
                  </w:pPr>
                  <w:r w:rsidRPr="006A6B6B">
                    <w:rPr>
                      <w:rFonts w:asciiTheme="minorHAnsi" w:hAnsiTheme="minorHAnsi" w:cs="Arial"/>
                    </w:rPr>
                    <w:t>Receptor N° 1 (</w:t>
                  </w:r>
                  <w:r w:rsidR="00865F31">
                    <w:rPr>
                      <w:rFonts w:asciiTheme="minorHAnsi" w:hAnsiTheme="minorHAnsi" w:cs="Arial"/>
                    </w:rPr>
                    <w:t xml:space="preserve">Interior </w:t>
                  </w:r>
                  <w:r w:rsidR="00DA4A31">
                    <w:rPr>
                      <w:rFonts w:asciiTheme="minorHAnsi" w:hAnsiTheme="minorHAnsi" w:cs="Arial"/>
                    </w:rPr>
                    <w:t>casa habitación</w:t>
                  </w:r>
                  <w:r w:rsidRPr="006A6B6B">
                    <w:rPr>
                      <w:rFonts w:asciiTheme="minorHAnsi" w:hAnsiTheme="minorHAnsi" w:cs="Arial"/>
                    </w:rPr>
                    <w:t>)</w:t>
                  </w:r>
                </w:p>
              </w:tc>
              <w:tc>
                <w:tcPr>
                  <w:tcW w:w="1466" w:type="dxa"/>
                  <w:vAlign w:val="center"/>
                </w:tcPr>
                <w:p w:rsidR="00E3508F" w:rsidRPr="00FA696C" w:rsidRDefault="00F816D6" w:rsidP="00F816D6">
                  <w:pPr>
                    <w:jc w:val="center"/>
                    <w:rPr>
                      <w:rFonts w:asciiTheme="minorHAnsi" w:hAnsiTheme="minorHAnsi" w:cs="Arial"/>
                      <w:highlight w:val="yellow"/>
                    </w:rPr>
                  </w:pPr>
                  <w:r w:rsidRPr="00F816D6">
                    <w:rPr>
                      <w:rFonts w:asciiTheme="minorHAnsi" w:hAnsiTheme="minorHAnsi" w:cs="Arial"/>
                    </w:rPr>
                    <w:t>4</w:t>
                  </w:r>
                  <w:r w:rsidR="00DA4A31">
                    <w:rPr>
                      <w:rFonts w:asciiTheme="minorHAnsi" w:hAnsiTheme="minorHAnsi" w:cs="Arial"/>
                    </w:rPr>
                    <w:t>8</w:t>
                  </w:r>
                </w:p>
              </w:tc>
              <w:tc>
                <w:tcPr>
                  <w:tcW w:w="1468" w:type="dxa"/>
                  <w:vAlign w:val="center"/>
                </w:tcPr>
                <w:p w:rsidR="00E3508F" w:rsidRPr="00FA696C" w:rsidRDefault="00753B44" w:rsidP="00753B44">
                  <w:pPr>
                    <w:jc w:val="center"/>
                    <w:rPr>
                      <w:rFonts w:asciiTheme="minorHAnsi" w:hAnsiTheme="minorHAnsi" w:cs="Arial"/>
                      <w:highlight w:val="yellow"/>
                    </w:rPr>
                  </w:pPr>
                  <w:r>
                    <w:rPr>
                      <w:rFonts w:asciiTheme="minorHAnsi" w:hAnsiTheme="minorHAnsi" w:cs="Arial"/>
                    </w:rPr>
                    <w:t>N/A</w:t>
                  </w:r>
                </w:p>
              </w:tc>
              <w:tc>
                <w:tcPr>
                  <w:tcW w:w="1467" w:type="dxa"/>
                  <w:vAlign w:val="center"/>
                </w:tcPr>
                <w:p w:rsidR="00E3508F" w:rsidRPr="00FA696C" w:rsidRDefault="00DA4A31" w:rsidP="00DA4A31">
                  <w:pPr>
                    <w:jc w:val="center"/>
                    <w:rPr>
                      <w:rFonts w:asciiTheme="minorHAnsi" w:hAnsiTheme="minorHAnsi" w:cs="Arial"/>
                      <w:highlight w:val="yellow"/>
                    </w:rPr>
                  </w:pPr>
                  <w:r>
                    <w:rPr>
                      <w:rFonts w:asciiTheme="minorHAnsi" w:hAnsiTheme="minorHAnsi" w:cs="Arial"/>
                    </w:rPr>
                    <w:t>II</w:t>
                  </w:r>
                </w:p>
              </w:tc>
              <w:tc>
                <w:tcPr>
                  <w:tcW w:w="1467" w:type="dxa"/>
                  <w:vAlign w:val="center"/>
                </w:tcPr>
                <w:p w:rsidR="00E3508F" w:rsidRPr="00FA696C" w:rsidRDefault="00DA4A31" w:rsidP="00DA4A31">
                  <w:pPr>
                    <w:jc w:val="center"/>
                    <w:rPr>
                      <w:rFonts w:asciiTheme="minorHAnsi" w:hAnsiTheme="minorHAnsi" w:cs="Arial"/>
                      <w:highlight w:val="yellow"/>
                    </w:rPr>
                  </w:pPr>
                  <w:r>
                    <w:rPr>
                      <w:rFonts w:asciiTheme="minorHAnsi" w:hAnsiTheme="minorHAnsi" w:cs="Arial"/>
                    </w:rPr>
                    <w:t>4</w:t>
                  </w:r>
                  <w:r w:rsidR="00F81C69" w:rsidRPr="00F81C69">
                    <w:rPr>
                      <w:rFonts w:asciiTheme="minorHAnsi" w:hAnsiTheme="minorHAnsi" w:cs="Arial"/>
                    </w:rPr>
                    <w:t>5</w:t>
                  </w:r>
                </w:p>
              </w:tc>
              <w:tc>
                <w:tcPr>
                  <w:tcW w:w="1463" w:type="dxa"/>
                  <w:vAlign w:val="center"/>
                </w:tcPr>
                <w:p w:rsidR="00E3508F" w:rsidRPr="00F816D6" w:rsidRDefault="00DA4A31" w:rsidP="00DA4A31">
                  <w:pPr>
                    <w:jc w:val="center"/>
                    <w:rPr>
                      <w:rFonts w:asciiTheme="minorHAnsi" w:hAnsiTheme="minorHAnsi" w:cs="Arial"/>
                    </w:rPr>
                  </w:pPr>
                  <w:r>
                    <w:rPr>
                      <w:rFonts w:asciiTheme="minorHAnsi" w:hAnsiTheme="minorHAnsi" w:cs="Arial"/>
                    </w:rPr>
                    <w:t>3</w:t>
                  </w:r>
                </w:p>
              </w:tc>
              <w:tc>
                <w:tcPr>
                  <w:tcW w:w="1469" w:type="dxa"/>
                  <w:vAlign w:val="center"/>
                </w:tcPr>
                <w:p w:rsidR="00E3508F" w:rsidRPr="00F816D6" w:rsidRDefault="00DA4A31" w:rsidP="00865F31">
                  <w:pPr>
                    <w:jc w:val="center"/>
                    <w:rPr>
                      <w:rFonts w:asciiTheme="minorHAnsi" w:hAnsiTheme="minorHAnsi" w:cs="Arial"/>
                    </w:rPr>
                  </w:pPr>
                  <w:r>
                    <w:rPr>
                      <w:rFonts w:asciiTheme="minorHAnsi" w:hAnsiTheme="minorHAnsi" w:cs="Arial"/>
                    </w:rPr>
                    <w:t xml:space="preserve">No </w:t>
                  </w:r>
                  <w:r w:rsidR="00352F73" w:rsidRPr="00F816D6">
                    <w:rPr>
                      <w:rFonts w:asciiTheme="minorHAnsi" w:hAnsiTheme="minorHAnsi" w:cs="Arial"/>
                    </w:rPr>
                    <w:t>Conforme</w:t>
                  </w:r>
                </w:p>
              </w:tc>
            </w:tr>
          </w:tbl>
          <w:p w:rsidR="00E3508F" w:rsidRPr="006A6B6B" w:rsidRDefault="00E3508F" w:rsidP="006A6B6B">
            <w:pPr>
              <w:rPr>
                <w:rFonts w:asciiTheme="minorHAnsi" w:hAnsiTheme="minorHAnsi"/>
                <w:color w:val="000000"/>
                <w:sz w:val="20"/>
                <w:szCs w:val="20"/>
                <w:lang w:eastAsia="es-CL"/>
              </w:rPr>
            </w:pPr>
          </w:p>
        </w:tc>
      </w:tr>
      <w:tr w:rsidR="00C704D9" w:rsidRPr="006A6B6B" w:rsidTr="00B9359B">
        <w:trPr>
          <w:trHeight w:val="300"/>
          <w:jc w:val="center"/>
        </w:trPr>
        <w:tc>
          <w:tcPr>
            <w:tcW w:w="2500" w:type="pct"/>
            <w:tcBorders>
              <w:top w:val="single" w:sz="4" w:space="0" w:color="auto"/>
              <w:left w:val="single" w:sz="4" w:space="0" w:color="auto"/>
              <w:bottom w:val="single" w:sz="4" w:space="0" w:color="auto"/>
              <w:right w:val="nil"/>
            </w:tcBorders>
            <w:shd w:val="clear" w:color="auto" w:fill="auto"/>
            <w:noWrap/>
            <w:vAlign w:val="center"/>
            <w:hideMark/>
          </w:tcPr>
          <w:p w:rsidR="00C704D9" w:rsidRPr="006A6B6B" w:rsidRDefault="00C704D9" w:rsidP="00C704D9">
            <w:pPr>
              <w:pStyle w:val="Epgrafe"/>
              <w:rPr>
                <w:color w:val="000000"/>
                <w:sz w:val="20"/>
                <w:szCs w:val="20"/>
                <w:lang w:eastAsia="es-CL"/>
              </w:rPr>
            </w:pPr>
            <w:bookmarkStart w:id="0" w:name="_Ref404347205"/>
            <w:r w:rsidRPr="006A6B6B">
              <w:rPr>
                <w:sz w:val="20"/>
                <w:szCs w:val="20"/>
              </w:rPr>
              <w:t xml:space="preserve">Tabla </w:t>
            </w:r>
            <w:r w:rsidRPr="006A6B6B">
              <w:rPr>
                <w:sz w:val="20"/>
                <w:szCs w:val="20"/>
              </w:rPr>
              <w:fldChar w:fldCharType="begin"/>
            </w:r>
            <w:r w:rsidRPr="006A6B6B">
              <w:rPr>
                <w:sz w:val="20"/>
                <w:szCs w:val="20"/>
              </w:rPr>
              <w:instrText xml:space="preserve"> SEQ Tabla \* ARABIC </w:instrText>
            </w:r>
            <w:r w:rsidRPr="006A6B6B">
              <w:rPr>
                <w:sz w:val="20"/>
                <w:szCs w:val="20"/>
              </w:rPr>
              <w:fldChar w:fldCharType="separate"/>
            </w:r>
            <w:r w:rsidRPr="006A6B6B">
              <w:rPr>
                <w:noProof/>
                <w:sz w:val="20"/>
                <w:szCs w:val="20"/>
              </w:rPr>
              <w:t>1</w:t>
            </w:r>
            <w:r w:rsidRPr="006A6B6B">
              <w:rPr>
                <w:sz w:val="20"/>
                <w:szCs w:val="20"/>
              </w:rPr>
              <w:fldChar w:fldCharType="end"/>
            </w:r>
            <w:bookmarkEnd w:id="0"/>
          </w:p>
        </w:tc>
        <w:tc>
          <w:tcPr>
            <w:tcW w:w="2500"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704D9" w:rsidRPr="006A6B6B" w:rsidRDefault="00C704D9" w:rsidP="00C07AA6">
            <w:pPr>
              <w:rPr>
                <w:rFonts w:asciiTheme="minorHAnsi" w:hAnsiTheme="minorHAnsi"/>
                <w:b/>
                <w:color w:val="000000"/>
                <w:sz w:val="20"/>
                <w:szCs w:val="20"/>
                <w:lang w:eastAsia="es-CL"/>
              </w:rPr>
            </w:pPr>
            <w:r w:rsidRPr="006A6B6B">
              <w:rPr>
                <w:rFonts w:asciiTheme="minorHAnsi" w:hAnsiTheme="minorHAnsi"/>
                <w:b/>
                <w:color w:val="000000"/>
                <w:sz w:val="20"/>
                <w:szCs w:val="20"/>
                <w:lang w:eastAsia="es-CL"/>
              </w:rPr>
              <w:t xml:space="preserve">Fecha: </w:t>
            </w:r>
            <w:r w:rsidR="009243DD">
              <w:rPr>
                <w:rFonts w:asciiTheme="minorHAnsi" w:hAnsiTheme="minorHAnsi"/>
                <w:color w:val="000000"/>
                <w:sz w:val="20"/>
                <w:szCs w:val="20"/>
                <w:lang w:eastAsia="es-CL"/>
              </w:rPr>
              <w:t>1</w:t>
            </w:r>
            <w:r w:rsidR="00C07AA6">
              <w:rPr>
                <w:rFonts w:asciiTheme="minorHAnsi" w:hAnsiTheme="minorHAnsi"/>
                <w:color w:val="000000"/>
                <w:sz w:val="20"/>
                <w:szCs w:val="20"/>
                <w:lang w:eastAsia="es-CL"/>
              </w:rPr>
              <w:t>2</w:t>
            </w:r>
            <w:r w:rsidR="00865F31">
              <w:rPr>
                <w:rFonts w:asciiTheme="minorHAnsi" w:hAnsiTheme="minorHAnsi"/>
                <w:color w:val="000000"/>
                <w:sz w:val="20"/>
                <w:szCs w:val="20"/>
                <w:lang w:eastAsia="es-CL"/>
              </w:rPr>
              <w:t>-0</w:t>
            </w:r>
            <w:r w:rsidR="009243DD">
              <w:rPr>
                <w:rFonts w:asciiTheme="minorHAnsi" w:hAnsiTheme="minorHAnsi"/>
                <w:color w:val="000000"/>
                <w:sz w:val="20"/>
                <w:szCs w:val="20"/>
                <w:lang w:eastAsia="es-CL"/>
              </w:rPr>
              <w:t>6</w:t>
            </w:r>
            <w:r w:rsidRPr="006A6B6B">
              <w:rPr>
                <w:rFonts w:asciiTheme="minorHAnsi" w:hAnsiTheme="minorHAnsi"/>
                <w:color w:val="000000"/>
                <w:sz w:val="20"/>
                <w:szCs w:val="20"/>
                <w:lang w:eastAsia="es-CL"/>
              </w:rPr>
              <w:t>-201</w:t>
            </w:r>
            <w:r w:rsidR="00FA696C">
              <w:rPr>
                <w:rFonts w:asciiTheme="minorHAnsi" w:hAnsiTheme="minorHAnsi"/>
                <w:color w:val="000000"/>
                <w:sz w:val="20"/>
                <w:szCs w:val="20"/>
                <w:lang w:eastAsia="es-CL"/>
              </w:rPr>
              <w:t>5</w:t>
            </w:r>
          </w:p>
        </w:tc>
      </w:tr>
      <w:tr w:rsidR="00C704D9" w:rsidRPr="006A6B6B" w:rsidTr="00B9359B">
        <w:trPr>
          <w:trHeight w:val="308"/>
          <w:jc w:val="center"/>
        </w:trPr>
        <w:tc>
          <w:tcPr>
            <w:tcW w:w="5000" w:type="pct"/>
            <w:gridSpan w:val="2"/>
            <w:tcBorders>
              <w:top w:val="single" w:sz="4" w:space="0" w:color="auto"/>
              <w:left w:val="single" w:sz="4" w:space="0" w:color="auto"/>
              <w:bottom w:val="single" w:sz="4" w:space="0" w:color="000000"/>
              <w:right w:val="single" w:sz="4" w:space="0" w:color="000000"/>
            </w:tcBorders>
            <w:shd w:val="clear" w:color="auto" w:fill="auto"/>
            <w:hideMark/>
          </w:tcPr>
          <w:p w:rsidR="00C704D9" w:rsidRPr="006A6B6B" w:rsidRDefault="00C704D9" w:rsidP="00C704D9">
            <w:pPr>
              <w:rPr>
                <w:rFonts w:asciiTheme="minorHAnsi" w:hAnsiTheme="minorHAnsi"/>
                <w:color w:val="000000"/>
                <w:sz w:val="20"/>
                <w:szCs w:val="20"/>
                <w:lang w:eastAsia="es-CL"/>
              </w:rPr>
            </w:pPr>
            <w:r w:rsidRPr="006A6B6B">
              <w:rPr>
                <w:rFonts w:asciiTheme="minorHAnsi" w:hAnsiTheme="minorHAnsi"/>
                <w:b/>
                <w:color w:val="000000"/>
                <w:sz w:val="20"/>
                <w:szCs w:val="20"/>
                <w:lang w:eastAsia="es-CL"/>
              </w:rPr>
              <w:t>Descripción Medio de Prueba:</w:t>
            </w:r>
            <w:r w:rsidRPr="006A6B6B">
              <w:rPr>
                <w:rFonts w:asciiTheme="minorHAnsi" w:hAnsiTheme="minorHAnsi"/>
                <w:color w:val="000000"/>
                <w:sz w:val="20"/>
                <w:szCs w:val="20"/>
                <w:lang w:eastAsia="es-CL"/>
              </w:rPr>
              <w:t xml:space="preserve"> Evaluación de mediciones realizadas.</w:t>
            </w:r>
          </w:p>
        </w:tc>
      </w:tr>
    </w:tbl>
    <w:p w:rsidR="00865F31" w:rsidRDefault="00865F31" w:rsidP="008E0B5D">
      <w:pPr>
        <w:rPr>
          <w:rFonts w:asciiTheme="minorHAnsi" w:hAnsiTheme="minorHAnsi"/>
        </w:rPr>
      </w:pPr>
    </w:p>
    <w:tbl>
      <w:tblPr>
        <w:tblW w:w="5000" w:type="pct"/>
        <w:jc w:val="center"/>
        <w:tblCellMar>
          <w:left w:w="70" w:type="dxa"/>
          <w:right w:w="70" w:type="dxa"/>
        </w:tblCellMar>
        <w:tblLook w:val="04A0" w:firstRow="1" w:lastRow="0" w:firstColumn="1" w:lastColumn="0" w:noHBand="0" w:noVBand="1"/>
      </w:tblPr>
      <w:tblGrid>
        <w:gridCol w:w="2438"/>
        <w:gridCol w:w="703"/>
        <w:gridCol w:w="1034"/>
        <w:gridCol w:w="2101"/>
        <w:gridCol w:w="2413"/>
        <w:gridCol w:w="1044"/>
        <w:gridCol w:w="1041"/>
        <w:gridCol w:w="2122"/>
      </w:tblGrid>
      <w:tr w:rsidR="004F2AE9" w:rsidRPr="006A6B6B" w:rsidTr="004F2AE9">
        <w:trPr>
          <w:trHeight w:val="300"/>
          <w:jc w:val="center"/>
        </w:trPr>
        <w:tc>
          <w:tcPr>
            <w:tcW w:w="5000" w:type="pct"/>
            <w:gridSpan w:val="8"/>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hideMark/>
          </w:tcPr>
          <w:p w:rsidR="004F2AE9" w:rsidRPr="006A6B6B" w:rsidRDefault="004F2AE9" w:rsidP="00B9359B">
            <w:pPr>
              <w:jc w:val="center"/>
              <w:rPr>
                <w:rFonts w:asciiTheme="minorHAnsi" w:hAnsiTheme="minorHAnsi"/>
                <w:b/>
                <w:bCs/>
                <w:color w:val="000000"/>
                <w:sz w:val="20"/>
                <w:szCs w:val="20"/>
                <w:lang w:eastAsia="es-CL"/>
              </w:rPr>
            </w:pPr>
            <w:r w:rsidRPr="006A6B6B">
              <w:rPr>
                <w:rFonts w:asciiTheme="minorHAnsi" w:hAnsiTheme="minorHAnsi"/>
                <w:b/>
                <w:bCs/>
                <w:color w:val="000000"/>
                <w:sz w:val="20"/>
                <w:szCs w:val="20"/>
                <w:lang w:eastAsia="es-CL"/>
              </w:rPr>
              <w:t>Registros</w:t>
            </w:r>
          </w:p>
        </w:tc>
      </w:tr>
      <w:tr w:rsidR="004F2AE9" w:rsidRPr="006A6B6B" w:rsidTr="00691711">
        <w:trPr>
          <w:trHeight w:val="3433"/>
          <w:jc w:val="center"/>
        </w:trPr>
        <w:tc>
          <w:tcPr>
            <w:tcW w:w="2443" w:type="pct"/>
            <w:gridSpan w:val="4"/>
            <w:tcBorders>
              <w:top w:val="nil"/>
              <w:left w:val="single" w:sz="4" w:space="0" w:color="auto"/>
              <w:right w:val="single" w:sz="4" w:space="0" w:color="auto"/>
            </w:tcBorders>
            <w:shd w:val="clear" w:color="auto" w:fill="auto"/>
            <w:noWrap/>
            <w:vAlign w:val="center"/>
            <w:hideMark/>
          </w:tcPr>
          <w:p w:rsidR="004F2AE9" w:rsidRPr="006A6B6B" w:rsidRDefault="00F1010B" w:rsidP="00B9359B">
            <w:pPr>
              <w:jc w:val="center"/>
              <w:rPr>
                <w:rFonts w:asciiTheme="minorHAnsi" w:hAnsiTheme="minorHAnsi"/>
                <w:color w:val="000000"/>
                <w:sz w:val="20"/>
                <w:szCs w:val="20"/>
                <w:lang w:eastAsia="es-CL"/>
              </w:rPr>
            </w:pPr>
            <w:r>
              <w:rPr>
                <w:rFonts w:asciiTheme="minorHAnsi" w:hAnsiTheme="minorHAnsi"/>
                <w:noProof/>
                <w:color w:val="000000"/>
                <w:sz w:val="20"/>
                <w:szCs w:val="20"/>
                <w:lang w:eastAsia="es-CL"/>
              </w:rPr>
              <w:drawing>
                <wp:inline distT="0" distB="0" distL="0" distR="0">
                  <wp:extent cx="3510000" cy="1972800"/>
                  <wp:effectExtent l="0" t="0" r="0" b="8890"/>
                  <wp:docPr id="6" name="Imagen 6" descr="F:\DCIM\113MSDCF\DSC033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DCIM\113MSDCF\DSC03379.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10000" cy="1972800"/>
                          </a:xfrm>
                          <a:prstGeom prst="rect">
                            <a:avLst/>
                          </a:prstGeom>
                          <a:noFill/>
                          <a:ln>
                            <a:noFill/>
                          </a:ln>
                        </pic:spPr>
                      </pic:pic>
                    </a:graphicData>
                  </a:graphic>
                </wp:inline>
              </w:drawing>
            </w:r>
          </w:p>
        </w:tc>
        <w:tc>
          <w:tcPr>
            <w:tcW w:w="2557" w:type="pct"/>
            <w:gridSpan w:val="4"/>
            <w:tcBorders>
              <w:top w:val="nil"/>
              <w:left w:val="single" w:sz="4" w:space="0" w:color="auto"/>
              <w:right w:val="single" w:sz="4" w:space="0" w:color="auto"/>
            </w:tcBorders>
            <w:shd w:val="clear" w:color="auto" w:fill="auto"/>
            <w:noWrap/>
            <w:vAlign w:val="center"/>
            <w:hideMark/>
          </w:tcPr>
          <w:p w:rsidR="00F1010B" w:rsidRDefault="00F1010B" w:rsidP="00B9359B">
            <w:pPr>
              <w:jc w:val="center"/>
              <w:rPr>
                <w:noProof/>
                <w:lang w:eastAsia="es-CL"/>
              </w:rPr>
            </w:pPr>
          </w:p>
          <w:p w:rsidR="004F2AE9" w:rsidRPr="006A6B6B" w:rsidRDefault="00F1010B" w:rsidP="00B9359B">
            <w:pPr>
              <w:jc w:val="center"/>
              <w:rPr>
                <w:rFonts w:asciiTheme="minorHAnsi" w:hAnsiTheme="minorHAnsi"/>
                <w:color w:val="000000"/>
                <w:sz w:val="20"/>
                <w:szCs w:val="20"/>
                <w:lang w:eastAsia="es-CL"/>
              </w:rPr>
            </w:pPr>
            <w:r>
              <w:rPr>
                <w:rFonts w:asciiTheme="minorHAnsi" w:hAnsiTheme="minorHAnsi"/>
                <w:noProof/>
                <w:color w:val="000000"/>
                <w:sz w:val="20"/>
                <w:szCs w:val="20"/>
                <w:lang w:eastAsia="es-CL"/>
              </w:rPr>
              <mc:AlternateContent>
                <mc:Choice Requires="wps">
                  <w:drawing>
                    <wp:anchor distT="0" distB="0" distL="114300" distR="114300" simplePos="0" relativeHeight="251663360" behindDoc="0" locked="0" layoutInCell="1" allowOverlap="1">
                      <wp:simplePos x="0" y="0"/>
                      <wp:positionH relativeFrom="column">
                        <wp:posOffset>3444240</wp:posOffset>
                      </wp:positionH>
                      <wp:positionV relativeFrom="paragraph">
                        <wp:posOffset>325120</wp:posOffset>
                      </wp:positionV>
                      <wp:extent cx="33020" cy="584200"/>
                      <wp:effectExtent l="76200" t="0" r="62230" b="63500"/>
                      <wp:wrapNone/>
                      <wp:docPr id="14" name="14 Conector recto de flecha"/>
                      <wp:cNvGraphicFramePr/>
                      <a:graphic xmlns:a="http://schemas.openxmlformats.org/drawingml/2006/main">
                        <a:graphicData uri="http://schemas.microsoft.com/office/word/2010/wordprocessingShape">
                          <wps:wsp>
                            <wps:cNvCnPr/>
                            <wps:spPr>
                              <a:xfrm flipH="1">
                                <a:off x="0" y="0"/>
                                <a:ext cx="33020" cy="584200"/>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14 Conector recto de flecha" o:spid="_x0000_s1026" type="#_x0000_t32" style="position:absolute;margin-left:271.2pt;margin-top:25.6pt;width:2.6pt;height:46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" strokecolor="red">
                      <v:stroke endarrow="open"/>
                    </v:shape>
                  </w:pict>
                </mc:Fallback>
              </mc:AlternateContent>
            </w:r>
            <w:r>
              <w:rPr>
                <w:rFonts w:asciiTheme="minorHAnsi" w:hAnsiTheme="minorHAnsi"/>
                <w:noProof/>
                <w:color w:val="000000"/>
                <w:sz w:val="20"/>
                <w:szCs w:val="20"/>
                <w:lang w:eastAsia="es-CL"/>
              </w:rPr>
              <mc:AlternateContent>
                <mc:Choice Requires="wps">
                  <w:drawing>
                    <wp:anchor distT="0" distB="0" distL="114300" distR="114300" simplePos="0" relativeHeight="251662336" behindDoc="0" locked="0" layoutInCell="1" allowOverlap="1">
                      <wp:simplePos x="0" y="0"/>
                      <wp:positionH relativeFrom="column">
                        <wp:posOffset>1607185</wp:posOffset>
                      </wp:positionH>
                      <wp:positionV relativeFrom="paragraph">
                        <wp:posOffset>325120</wp:posOffset>
                      </wp:positionV>
                      <wp:extent cx="83820" cy="673735"/>
                      <wp:effectExtent l="19050" t="0" r="87630" b="50165"/>
                      <wp:wrapNone/>
                      <wp:docPr id="13" name="13 Conector recto de flecha"/>
                      <wp:cNvGraphicFramePr/>
                      <a:graphic xmlns:a="http://schemas.openxmlformats.org/drawingml/2006/main">
                        <a:graphicData uri="http://schemas.microsoft.com/office/word/2010/wordprocessingShape">
                          <wps:wsp>
                            <wps:cNvCnPr/>
                            <wps:spPr>
                              <a:xfrm>
                                <a:off x="0" y="0"/>
                                <a:ext cx="83820" cy="673735"/>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13 Conector recto de flecha" o:spid="_x0000_s1026" type="#_x0000_t32" style="position:absolute;margin-left:126.55pt;margin-top:25.6pt;width:6.6pt;height:53.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" strokecolor="red">
                      <v:stroke endarrow="open"/>
                    </v:shape>
                  </w:pict>
                </mc:Fallback>
              </mc:AlternateContent>
            </w:r>
            <w:r w:rsidRPr="00F1010B">
              <w:rPr>
                <w:rFonts w:asciiTheme="minorHAnsi" w:hAnsiTheme="minorHAnsi"/>
                <w:noProof/>
                <w:color w:val="000000"/>
                <w:sz w:val="20"/>
                <w:szCs w:val="20"/>
                <w:lang w:eastAsia="es-CL"/>
              </w:rPr>
              <mc:AlternateContent>
                <mc:Choice Requires="wps">
                  <w:drawing>
                    <wp:anchor distT="0" distB="0" distL="114300" distR="114300" simplePos="0" relativeHeight="251661312" behindDoc="0" locked="0" layoutInCell="1" allowOverlap="1" wp14:editId="36B11C9B">
                      <wp:simplePos x="0" y="0"/>
                      <wp:positionH relativeFrom="column">
                        <wp:posOffset>2884170</wp:posOffset>
                      </wp:positionH>
                      <wp:positionV relativeFrom="paragraph">
                        <wp:posOffset>83185</wp:posOffset>
                      </wp:positionV>
                      <wp:extent cx="1100455" cy="236855"/>
                      <wp:effectExtent l="0" t="0" r="23495" b="10795"/>
                      <wp:wrapNone/>
                      <wp:docPr id="1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0455" cy="236855"/>
                              </a:xfrm>
                              <a:prstGeom prst="rect">
                                <a:avLst/>
                              </a:prstGeom>
                              <a:solidFill>
                                <a:srgbClr val="FFFFFF"/>
                              </a:solidFill>
                              <a:ln w="9525">
                                <a:solidFill>
                                  <a:srgbClr val="000000"/>
                                </a:solidFill>
                                <a:miter lim="800000"/>
                                <a:headEnd/>
                                <a:tailEnd/>
                              </a:ln>
                            </wps:spPr>
                            <wps:txbx>
                              <w:txbxContent>
                                <w:p w:rsidR="00F1010B" w:rsidRPr="00F1010B" w:rsidRDefault="00F1010B">
                                  <w:pPr>
                                    <w:rPr>
                                      <w:sz w:val="16"/>
                                    </w:rPr>
                                  </w:pPr>
                                  <w:r w:rsidRPr="00F1010B">
                                    <w:rPr>
                                      <w:sz w:val="16"/>
                                    </w:rPr>
                                    <w:t>Bar Barbudos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2" o:spid="_x0000_s1026" type="#_x0000_t202" style="position:absolute;left:0;text-align:left;margin-left:227.1pt;margin-top:6.55pt;width:86.65pt;height:18.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">
                      <v:textbox>
                        <w:txbxContent>
                          <w:p w:rsidR="00F1010B" w:rsidRPr="00F1010B" w:rsidRDefault="00F1010B">
                            <w:pPr>
                              <w:rPr>
                                <w:sz w:val="16"/>
                              </w:rPr>
                            </w:pPr>
                            <w:r w:rsidRPr="00F1010B">
                              <w:rPr>
                                <w:sz w:val="16"/>
                              </w:rPr>
                              <w:t>Bar Barbudos</w:t>
                            </w:r>
                          </w:p>
                        </w:txbxContent>
                      </v:textbox>
                    </v:shape>
                  </w:pict>
                </mc:Fallback>
              </mc:AlternateContent>
            </w:r>
            <w:r w:rsidRPr="00F1010B">
              <w:rPr>
                <w:rFonts w:asciiTheme="minorHAnsi" w:hAnsiTheme="minorHAnsi"/>
                <w:noProof/>
                <w:color w:val="000000"/>
                <w:sz w:val="20"/>
                <w:szCs w:val="20"/>
                <w:lang w:eastAsia="es-CL"/>
              </w:rPr>
              <mc:AlternateContent>
                <mc:Choice Requires="wps">
                  <w:drawing>
                    <wp:anchor distT="0" distB="0" distL="114300" distR="114300" simplePos="0" relativeHeight="251659264" behindDoc="0" locked="0" layoutInCell="1" allowOverlap="1" wp14:editId="36B11C9B">
                      <wp:simplePos x="0" y="0"/>
                      <wp:positionH relativeFrom="column">
                        <wp:posOffset>826135</wp:posOffset>
                      </wp:positionH>
                      <wp:positionV relativeFrom="paragraph">
                        <wp:posOffset>74295</wp:posOffset>
                      </wp:positionV>
                      <wp:extent cx="1438910" cy="1403985"/>
                      <wp:effectExtent l="0" t="0" r="27940" b="24130"/>
                      <wp:wrapNone/>
                      <wp:docPr id="1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8910" cy="1403985"/>
                              </a:xfrm>
                              <a:prstGeom prst="rect">
                                <a:avLst/>
                              </a:prstGeom>
                              <a:solidFill>
                                <a:srgbClr val="FFFFFF"/>
                              </a:solidFill>
                              <a:ln w="9525">
                                <a:solidFill>
                                  <a:srgbClr val="000000"/>
                                </a:solidFill>
                                <a:miter lim="800000"/>
                                <a:headEnd/>
                                <a:tailEnd/>
                              </a:ln>
                            </wps:spPr>
                            <wps:txbx>
                              <w:txbxContent>
                                <w:p w:rsidR="00F1010B" w:rsidRPr="00F1010B" w:rsidRDefault="00F1010B">
                                  <w:pPr>
                                    <w:rPr>
                                      <w:sz w:val="16"/>
                                    </w:rPr>
                                  </w:pPr>
                                  <w:r w:rsidRPr="00F1010B">
                                    <w:rPr>
                                      <w:sz w:val="16"/>
                                    </w:rPr>
                                    <w:t>O´Higgins N° 151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65.05pt;margin-top:5.85pt;width:113.3pt;height:110.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">
                      <v:textbox style="mso-fit-shape-to-text:t">
                        <w:txbxContent>
                          <w:p w:rsidR="00F1010B" w:rsidRPr="00F1010B" w:rsidRDefault="00F1010B">
                            <w:pPr>
                              <w:rPr>
                                <w:sz w:val="16"/>
                              </w:rPr>
                            </w:pPr>
                            <w:r w:rsidRPr="00F1010B">
                              <w:rPr>
                                <w:sz w:val="16"/>
                              </w:rPr>
                              <w:t>O´Higgins N° 151</w:t>
                            </w:r>
                          </w:p>
                        </w:txbxContent>
                      </v:textbox>
                    </v:shape>
                  </w:pict>
                </mc:Fallback>
              </mc:AlternateContent>
            </w:r>
            <w:r>
              <w:rPr>
                <w:noProof/>
                <w:lang w:eastAsia="es-CL"/>
              </w:rPr>
              <w:drawing>
                <wp:inline distT="0" distB="0" distL="0" distR="0" wp14:anchorId="442BE1F8" wp14:editId="6288CCFF">
                  <wp:extent cx="4115320" cy="1659466"/>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174" t="7677" r="6883" b="27193"/>
                          <a:stretch/>
                        </pic:blipFill>
                        <pic:spPr bwMode="auto">
                          <a:xfrm>
                            <a:off x="0" y="0"/>
                            <a:ext cx="4115611" cy="1659583"/>
                          </a:xfrm>
                          <a:prstGeom prst="rect">
                            <a:avLst/>
                          </a:prstGeom>
                          <a:ln>
                            <a:noFill/>
                          </a:ln>
                          <a:extLst>
                            <a:ext uri="{53640926-AAD7-44D8-BBD7-CCE9431645EC}">
                              <a14:shadowObscured xmlns:a14="http://schemas.microsoft.com/office/drawing/2010/main"/>
                            </a:ext>
                          </a:extLst>
                        </pic:spPr>
                      </pic:pic>
                    </a:graphicData>
                  </a:graphic>
                </wp:inline>
              </w:drawing>
            </w:r>
          </w:p>
        </w:tc>
      </w:tr>
      <w:tr w:rsidR="00691711" w:rsidRPr="006A6B6B" w:rsidTr="00691711">
        <w:trPr>
          <w:trHeight w:val="283"/>
          <w:jc w:val="center"/>
        </w:trPr>
        <w:tc>
          <w:tcPr>
            <w:tcW w:w="1221" w:type="pct"/>
            <w:gridSpan w:val="2"/>
            <w:tcBorders>
              <w:top w:val="single" w:sz="4" w:space="0" w:color="auto"/>
              <w:left w:val="single" w:sz="4" w:space="0" w:color="auto"/>
              <w:bottom w:val="single" w:sz="4" w:space="0" w:color="auto"/>
              <w:right w:val="nil"/>
            </w:tcBorders>
            <w:shd w:val="clear" w:color="auto" w:fill="auto"/>
            <w:noWrap/>
            <w:vAlign w:val="center"/>
            <w:hideMark/>
          </w:tcPr>
          <w:p w:rsidR="00691711" w:rsidRPr="00F816D6" w:rsidRDefault="00A47880" w:rsidP="00A47880">
            <w:pPr>
              <w:pStyle w:val="Epgrafe"/>
              <w:rPr>
                <w:color w:val="000000"/>
                <w:sz w:val="20"/>
                <w:szCs w:val="20"/>
                <w:lang w:eastAsia="es-CL"/>
              </w:rPr>
            </w:pPr>
            <w:bookmarkStart w:id="1" w:name="_Ref405995440"/>
            <w:r w:rsidRPr="00F816D6">
              <w:rPr>
                <w:sz w:val="20"/>
                <w:szCs w:val="20"/>
              </w:rPr>
              <w:t xml:space="preserve">Imagen </w:t>
            </w:r>
            <w:r w:rsidR="002347BF" w:rsidRPr="00F816D6">
              <w:rPr>
                <w:sz w:val="20"/>
                <w:szCs w:val="20"/>
              </w:rPr>
              <w:fldChar w:fldCharType="begin"/>
            </w:r>
            <w:r w:rsidR="002347BF" w:rsidRPr="00F816D6">
              <w:rPr>
                <w:sz w:val="20"/>
                <w:szCs w:val="20"/>
              </w:rPr>
              <w:instrText xml:space="preserve"> SEQ Imagen \* ARABIC </w:instrText>
            </w:r>
            <w:r w:rsidR="002347BF" w:rsidRPr="00F816D6">
              <w:rPr>
                <w:sz w:val="20"/>
                <w:szCs w:val="20"/>
              </w:rPr>
              <w:fldChar w:fldCharType="separate"/>
            </w:r>
            <w:r w:rsidRPr="00F816D6">
              <w:rPr>
                <w:noProof/>
                <w:sz w:val="20"/>
                <w:szCs w:val="20"/>
              </w:rPr>
              <w:t>1</w:t>
            </w:r>
            <w:r w:rsidR="002347BF" w:rsidRPr="00F816D6">
              <w:rPr>
                <w:noProof/>
                <w:sz w:val="20"/>
                <w:szCs w:val="20"/>
              </w:rPr>
              <w:fldChar w:fldCharType="end"/>
            </w:r>
            <w:bookmarkEnd w:id="1"/>
            <w:r w:rsidRPr="00F816D6">
              <w:rPr>
                <w:sz w:val="20"/>
                <w:szCs w:val="20"/>
              </w:rPr>
              <w:t>.</w:t>
            </w:r>
          </w:p>
        </w:tc>
        <w:tc>
          <w:tcPr>
            <w:tcW w:w="1222"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691711" w:rsidRPr="00DA404B" w:rsidRDefault="00691711" w:rsidP="004C2FEA">
            <w:pPr>
              <w:rPr>
                <w:rFonts w:asciiTheme="minorHAnsi" w:hAnsiTheme="minorHAnsi"/>
                <w:b/>
                <w:color w:val="000000"/>
                <w:sz w:val="20"/>
                <w:szCs w:val="20"/>
                <w:lang w:eastAsia="es-CL"/>
              </w:rPr>
            </w:pPr>
            <w:r w:rsidRPr="00DA404B">
              <w:rPr>
                <w:rFonts w:asciiTheme="minorHAnsi" w:hAnsiTheme="minorHAnsi"/>
                <w:b/>
                <w:color w:val="000000"/>
                <w:sz w:val="20"/>
                <w:szCs w:val="20"/>
                <w:lang w:eastAsia="es-CL"/>
              </w:rPr>
              <w:t xml:space="preserve">Fecha: </w:t>
            </w:r>
            <w:r w:rsidR="009243DD">
              <w:rPr>
                <w:rFonts w:asciiTheme="minorHAnsi" w:hAnsiTheme="minorHAnsi"/>
                <w:color w:val="000000"/>
                <w:sz w:val="20"/>
                <w:szCs w:val="20"/>
                <w:lang w:eastAsia="es-CL"/>
              </w:rPr>
              <w:t>1</w:t>
            </w:r>
            <w:r w:rsidR="004C2FEA">
              <w:rPr>
                <w:rFonts w:asciiTheme="minorHAnsi" w:hAnsiTheme="minorHAnsi"/>
                <w:color w:val="000000"/>
                <w:sz w:val="20"/>
                <w:szCs w:val="20"/>
                <w:lang w:eastAsia="es-CL"/>
              </w:rPr>
              <w:t>2</w:t>
            </w:r>
            <w:r w:rsidRPr="00DA404B">
              <w:rPr>
                <w:rFonts w:asciiTheme="minorHAnsi" w:hAnsiTheme="minorHAnsi"/>
                <w:color w:val="000000"/>
                <w:sz w:val="20"/>
                <w:szCs w:val="20"/>
                <w:lang w:eastAsia="es-CL"/>
              </w:rPr>
              <w:t>-0</w:t>
            </w:r>
            <w:r w:rsidR="009243DD">
              <w:rPr>
                <w:rFonts w:asciiTheme="minorHAnsi" w:hAnsiTheme="minorHAnsi"/>
                <w:color w:val="000000"/>
                <w:sz w:val="20"/>
                <w:szCs w:val="20"/>
                <w:lang w:eastAsia="es-CL"/>
              </w:rPr>
              <w:t>6</w:t>
            </w:r>
            <w:r w:rsidRPr="00DA404B">
              <w:rPr>
                <w:rFonts w:asciiTheme="minorHAnsi" w:hAnsiTheme="minorHAnsi"/>
                <w:color w:val="000000"/>
                <w:sz w:val="20"/>
                <w:szCs w:val="20"/>
                <w:lang w:eastAsia="es-CL"/>
              </w:rPr>
              <w:t>-201</w:t>
            </w:r>
            <w:r w:rsidR="00FA696C" w:rsidRPr="00DA404B">
              <w:rPr>
                <w:rFonts w:asciiTheme="minorHAnsi" w:hAnsiTheme="minorHAnsi"/>
                <w:color w:val="000000"/>
                <w:sz w:val="20"/>
                <w:szCs w:val="20"/>
                <w:lang w:eastAsia="es-CL"/>
              </w:rPr>
              <w:t>5</w:t>
            </w:r>
          </w:p>
        </w:tc>
        <w:tc>
          <w:tcPr>
            <w:tcW w:w="1335" w:type="pct"/>
            <w:gridSpan w:val="2"/>
            <w:tcBorders>
              <w:top w:val="single" w:sz="4" w:space="0" w:color="auto"/>
              <w:left w:val="nil"/>
              <w:bottom w:val="single" w:sz="4" w:space="0" w:color="auto"/>
              <w:right w:val="nil"/>
            </w:tcBorders>
            <w:shd w:val="clear" w:color="auto" w:fill="auto"/>
            <w:noWrap/>
            <w:vAlign w:val="center"/>
            <w:hideMark/>
          </w:tcPr>
          <w:p w:rsidR="00691711" w:rsidRPr="006A6B6B" w:rsidRDefault="00A47880" w:rsidP="00B9359B">
            <w:pPr>
              <w:pStyle w:val="Epgrafe"/>
              <w:rPr>
                <w:sz w:val="20"/>
                <w:szCs w:val="20"/>
              </w:rPr>
            </w:pPr>
            <w:bookmarkStart w:id="2" w:name="_Ref398124444"/>
            <w:bookmarkStart w:id="3" w:name="_Toc353998128"/>
            <w:bookmarkStart w:id="4" w:name="_Toc353998201"/>
            <w:bookmarkStart w:id="5" w:name="_Toc382383552"/>
            <w:bookmarkStart w:id="6" w:name="_Toc382472374"/>
            <w:bookmarkStart w:id="7" w:name="_Toc398131793"/>
            <w:r>
              <w:rPr>
                <w:sz w:val="20"/>
                <w:szCs w:val="20"/>
              </w:rPr>
              <w:t>Imagen</w:t>
            </w:r>
            <w:r w:rsidR="00691711" w:rsidRPr="006A6B6B">
              <w:rPr>
                <w:sz w:val="20"/>
                <w:szCs w:val="20"/>
              </w:rPr>
              <w:t xml:space="preserve"> </w:t>
            </w:r>
            <w:r>
              <w:rPr>
                <w:sz w:val="20"/>
                <w:szCs w:val="20"/>
              </w:rPr>
              <w:fldChar w:fldCharType="begin"/>
            </w:r>
            <w:r>
              <w:rPr>
                <w:sz w:val="20"/>
                <w:szCs w:val="20"/>
              </w:rPr>
              <w:instrText xml:space="preserve"> SEQ Imagen \* ARABIC </w:instrText>
            </w:r>
            <w:r>
              <w:rPr>
                <w:sz w:val="20"/>
                <w:szCs w:val="20"/>
              </w:rPr>
              <w:fldChar w:fldCharType="separate"/>
            </w:r>
            <w:r>
              <w:rPr>
                <w:noProof/>
                <w:sz w:val="20"/>
                <w:szCs w:val="20"/>
              </w:rPr>
              <w:t>2</w:t>
            </w:r>
            <w:r>
              <w:rPr>
                <w:sz w:val="20"/>
                <w:szCs w:val="20"/>
              </w:rPr>
              <w:fldChar w:fldCharType="end"/>
            </w:r>
            <w:bookmarkEnd w:id="2"/>
            <w:bookmarkEnd w:id="3"/>
            <w:bookmarkEnd w:id="4"/>
            <w:bookmarkEnd w:id="5"/>
            <w:bookmarkEnd w:id="6"/>
            <w:bookmarkEnd w:id="7"/>
            <w:r w:rsidR="004C2FEA">
              <w:rPr>
                <w:sz w:val="20"/>
                <w:szCs w:val="20"/>
              </w:rPr>
              <w:t xml:space="preserve"> (Fuente: Google Maps).</w:t>
            </w:r>
          </w:p>
        </w:tc>
        <w:tc>
          <w:tcPr>
            <w:tcW w:w="1222"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691711" w:rsidRPr="006A6B6B" w:rsidRDefault="00691711" w:rsidP="004C2FEA">
            <w:pPr>
              <w:rPr>
                <w:rFonts w:asciiTheme="minorHAnsi" w:hAnsiTheme="minorHAnsi"/>
                <w:b/>
                <w:color w:val="000000"/>
                <w:sz w:val="20"/>
                <w:szCs w:val="20"/>
                <w:lang w:eastAsia="es-CL"/>
              </w:rPr>
            </w:pPr>
            <w:r w:rsidRPr="006A6B6B">
              <w:rPr>
                <w:rFonts w:asciiTheme="minorHAnsi" w:hAnsiTheme="minorHAnsi"/>
                <w:b/>
                <w:color w:val="000000"/>
                <w:sz w:val="20"/>
                <w:szCs w:val="20"/>
                <w:lang w:eastAsia="es-CL"/>
              </w:rPr>
              <w:t xml:space="preserve">Fecha: </w:t>
            </w:r>
            <w:r w:rsidR="004C2FEA">
              <w:rPr>
                <w:rFonts w:asciiTheme="minorHAnsi" w:hAnsiTheme="minorHAnsi"/>
                <w:b/>
                <w:color w:val="000000"/>
                <w:sz w:val="20"/>
                <w:szCs w:val="20"/>
                <w:lang w:eastAsia="es-CL"/>
              </w:rPr>
              <w:t>-</w:t>
            </w:r>
          </w:p>
        </w:tc>
      </w:tr>
      <w:tr w:rsidR="009243DD" w:rsidRPr="006A6B6B" w:rsidTr="00691711">
        <w:trPr>
          <w:trHeight w:val="283"/>
          <w:jc w:val="center"/>
        </w:trPr>
        <w:tc>
          <w:tcPr>
            <w:tcW w:w="948" w:type="pct"/>
            <w:tcBorders>
              <w:top w:val="single" w:sz="4" w:space="0" w:color="auto"/>
              <w:left w:val="single" w:sz="4" w:space="0" w:color="auto"/>
              <w:bottom w:val="single" w:sz="4" w:space="0" w:color="auto"/>
              <w:right w:val="nil"/>
            </w:tcBorders>
            <w:shd w:val="clear" w:color="auto" w:fill="auto"/>
            <w:noWrap/>
            <w:vAlign w:val="center"/>
          </w:tcPr>
          <w:p w:rsidR="009243DD" w:rsidRPr="00DA404B" w:rsidRDefault="009243DD" w:rsidP="009243DD">
            <w:pPr>
              <w:rPr>
                <w:rFonts w:asciiTheme="minorHAnsi" w:hAnsiTheme="minorHAnsi"/>
                <w:b/>
                <w:color w:val="000000"/>
                <w:sz w:val="20"/>
                <w:szCs w:val="20"/>
                <w:lang w:eastAsia="es-CL"/>
              </w:rPr>
            </w:pPr>
            <w:r w:rsidRPr="00DA404B">
              <w:rPr>
                <w:rFonts w:asciiTheme="minorHAnsi" w:hAnsiTheme="minorHAnsi"/>
                <w:b/>
                <w:color w:val="000000"/>
                <w:sz w:val="20"/>
                <w:szCs w:val="20"/>
                <w:lang w:eastAsia="es-CL"/>
              </w:rPr>
              <w:t>DATUM WGS84; H</w:t>
            </w:r>
            <w:r w:rsidRPr="00DA404B">
              <w:rPr>
                <w:rFonts w:asciiTheme="minorHAnsi" w:hAnsiTheme="minorHAnsi"/>
                <w:b/>
                <w:sz w:val="20"/>
                <w:szCs w:val="20"/>
                <w:lang w:eastAsia="es-CL"/>
              </w:rPr>
              <w:t>USO 1</w:t>
            </w:r>
            <w:r>
              <w:rPr>
                <w:rFonts w:asciiTheme="minorHAnsi" w:hAnsiTheme="minorHAnsi"/>
                <w:b/>
                <w:sz w:val="20"/>
                <w:szCs w:val="20"/>
                <w:lang w:eastAsia="es-CL"/>
              </w:rPr>
              <w:t>8S</w:t>
            </w:r>
          </w:p>
        </w:tc>
        <w:tc>
          <w:tcPr>
            <w:tcW w:w="675"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rsidR="009243DD" w:rsidRPr="00DA404B" w:rsidRDefault="009243DD" w:rsidP="004C2FEA">
            <w:pPr>
              <w:rPr>
                <w:rFonts w:asciiTheme="minorHAnsi" w:hAnsiTheme="minorHAnsi"/>
                <w:b/>
                <w:color w:val="000000"/>
                <w:sz w:val="20"/>
                <w:szCs w:val="20"/>
                <w:lang w:eastAsia="es-CL"/>
              </w:rPr>
            </w:pPr>
            <w:r w:rsidRPr="00DA404B">
              <w:rPr>
                <w:rFonts w:asciiTheme="minorHAnsi" w:hAnsiTheme="minorHAnsi"/>
                <w:b/>
                <w:color w:val="000000"/>
                <w:sz w:val="20"/>
                <w:szCs w:val="20"/>
                <w:lang w:eastAsia="es-CL"/>
              </w:rPr>
              <w:t xml:space="preserve">Norte: </w:t>
            </w:r>
            <w:r>
              <w:rPr>
                <w:rFonts w:asciiTheme="minorHAnsi" w:hAnsiTheme="minorHAnsi"/>
                <w:color w:val="000000"/>
                <w:sz w:val="20"/>
                <w:szCs w:val="20"/>
                <w:lang w:eastAsia="es-CL"/>
              </w:rPr>
              <w:t>5.70</w:t>
            </w:r>
            <w:r w:rsidR="004C2FEA">
              <w:rPr>
                <w:rFonts w:asciiTheme="minorHAnsi" w:hAnsiTheme="minorHAnsi"/>
                <w:color w:val="000000"/>
                <w:sz w:val="20"/>
                <w:szCs w:val="20"/>
                <w:lang w:eastAsia="es-CL"/>
              </w:rPr>
              <w:t>9</w:t>
            </w:r>
            <w:r>
              <w:rPr>
                <w:rFonts w:asciiTheme="minorHAnsi" w:hAnsiTheme="minorHAnsi"/>
                <w:color w:val="000000"/>
                <w:sz w:val="20"/>
                <w:szCs w:val="20"/>
                <w:lang w:eastAsia="es-CL"/>
              </w:rPr>
              <w:t>.</w:t>
            </w:r>
            <w:r w:rsidR="004C2FEA">
              <w:rPr>
                <w:rFonts w:asciiTheme="minorHAnsi" w:hAnsiTheme="minorHAnsi"/>
                <w:color w:val="000000"/>
                <w:sz w:val="20"/>
                <w:szCs w:val="20"/>
                <w:lang w:eastAsia="es-CL"/>
              </w:rPr>
              <w:t>112 m</w:t>
            </w:r>
          </w:p>
        </w:tc>
        <w:tc>
          <w:tcPr>
            <w:tcW w:w="820" w:type="pct"/>
            <w:tcBorders>
              <w:top w:val="single" w:sz="4" w:space="0" w:color="auto"/>
              <w:left w:val="single" w:sz="4" w:space="0" w:color="auto"/>
              <w:bottom w:val="single" w:sz="4" w:space="0" w:color="auto"/>
              <w:right w:val="single" w:sz="4" w:space="0" w:color="000000"/>
            </w:tcBorders>
            <w:shd w:val="clear" w:color="auto" w:fill="auto"/>
            <w:vAlign w:val="center"/>
          </w:tcPr>
          <w:p w:rsidR="009243DD" w:rsidRPr="00DA404B" w:rsidRDefault="009243DD" w:rsidP="004C2FEA">
            <w:pPr>
              <w:rPr>
                <w:rFonts w:asciiTheme="minorHAnsi" w:hAnsiTheme="minorHAnsi"/>
                <w:color w:val="000000"/>
                <w:sz w:val="20"/>
                <w:szCs w:val="20"/>
                <w:lang w:eastAsia="es-CL"/>
              </w:rPr>
            </w:pPr>
            <w:r w:rsidRPr="00DA404B">
              <w:rPr>
                <w:rFonts w:asciiTheme="minorHAnsi" w:hAnsiTheme="minorHAnsi"/>
                <w:b/>
                <w:color w:val="000000"/>
                <w:sz w:val="20"/>
                <w:szCs w:val="20"/>
                <w:lang w:eastAsia="es-CL"/>
              </w:rPr>
              <w:t xml:space="preserve">Este: </w:t>
            </w:r>
            <w:r w:rsidRPr="009243DD">
              <w:rPr>
                <w:rFonts w:asciiTheme="minorHAnsi" w:hAnsiTheme="minorHAnsi"/>
                <w:color w:val="000000"/>
                <w:sz w:val="20"/>
                <w:szCs w:val="20"/>
                <w:lang w:eastAsia="es-CL"/>
              </w:rPr>
              <w:t>70</w:t>
            </w:r>
            <w:r w:rsidR="004C2FEA">
              <w:rPr>
                <w:rFonts w:asciiTheme="minorHAnsi" w:hAnsiTheme="minorHAnsi"/>
                <w:color w:val="000000"/>
                <w:sz w:val="20"/>
                <w:szCs w:val="20"/>
                <w:lang w:eastAsia="es-CL"/>
              </w:rPr>
              <w:t>8</w:t>
            </w:r>
            <w:r w:rsidRPr="009243DD">
              <w:rPr>
                <w:rFonts w:asciiTheme="minorHAnsi" w:hAnsiTheme="minorHAnsi"/>
                <w:color w:val="000000"/>
                <w:sz w:val="20"/>
                <w:szCs w:val="20"/>
                <w:lang w:eastAsia="es-CL"/>
              </w:rPr>
              <w:t>.</w:t>
            </w:r>
            <w:r w:rsidR="004C2FEA">
              <w:rPr>
                <w:rFonts w:asciiTheme="minorHAnsi" w:hAnsiTheme="minorHAnsi"/>
                <w:color w:val="000000"/>
                <w:sz w:val="20"/>
                <w:szCs w:val="20"/>
                <w:lang w:eastAsia="es-CL"/>
              </w:rPr>
              <w:t>5</w:t>
            </w:r>
            <w:r w:rsidRPr="009243DD">
              <w:rPr>
                <w:rFonts w:asciiTheme="minorHAnsi" w:hAnsiTheme="minorHAnsi"/>
                <w:color w:val="000000"/>
                <w:sz w:val="20"/>
                <w:szCs w:val="20"/>
                <w:lang w:eastAsia="es-CL"/>
              </w:rPr>
              <w:t>8</w:t>
            </w:r>
            <w:r w:rsidR="004C2FEA">
              <w:rPr>
                <w:rFonts w:asciiTheme="minorHAnsi" w:hAnsiTheme="minorHAnsi"/>
                <w:color w:val="000000"/>
                <w:sz w:val="20"/>
                <w:szCs w:val="20"/>
                <w:lang w:eastAsia="es-CL"/>
              </w:rPr>
              <w:t>4 m</w:t>
            </w:r>
          </w:p>
        </w:tc>
        <w:tc>
          <w:tcPr>
            <w:tcW w:w="932" w:type="pct"/>
            <w:tcBorders>
              <w:top w:val="single" w:sz="4" w:space="0" w:color="auto"/>
              <w:left w:val="nil"/>
              <w:bottom w:val="single" w:sz="4" w:space="0" w:color="auto"/>
              <w:right w:val="nil"/>
            </w:tcBorders>
            <w:shd w:val="clear" w:color="auto" w:fill="auto"/>
            <w:noWrap/>
            <w:vAlign w:val="center"/>
          </w:tcPr>
          <w:p w:rsidR="009243DD" w:rsidRPr="00DA404B" w:rsidRDefault="004C2FEA" w:rsidP="00562675">
            <w:pPr>
              <w:rPr>
                <w:rFonts w:asciiTheme="minorHAnsi" w:hAnsiTheme="minorHAnsi"/>
                <w:b/>
                <w:color w:val="000000"/>
                <w:sz w:val="20"/>
                <w:szCs w:val="20"/>
                <w:lang w:eastAsia="es-CL"/>
              </w:rPr>
            </w:pPr>
            <w:r>
              <w:rPr>
                <w:rFonts w:asciiTheme="minorHAnsi" w:hAnsiTheme="minorHAnsi"/>
                <w:b/>
                <w:color w:val="000000"/>
                <w:sz w:val="20"/>
                <w:szCs w:val="20"/>
                <w:lang w:eastAsia="es-CL"/>
              </w:rPr>
              <w:t>Coordenadas: -</w:t>
            </w:r>
          </w:p>
        </w:tc>
        <w:tc>
          <w:tcPr>
            <w:tcW w:w="805"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rsidR="009243DD" w:rsidRPr="00DA404B" w:rsidRDefault="009243DD" w:rsidP="004C2FEA">
            <w:pPr>
              <w:rPr>
                <w:rFonts w:asciiTheme="minorHAnsi" w:hAnsiTheme="minorHAnsi"/>
                <w:b/>
                <w:color w:val="000000"/>
                <w:sz w:val="20"/>
                <w:szCs w:val="20"/>
                <w:lang w:eastAsia="es-CL"/>
              </w:rPr>
            </w:pPr>
            <w:r w:rsidRPr="00DA404B">
              <w:rPr>
                <w:rFonts w:asciiTheme="minorHAnsi" w:hAnsiTheme="minorHAnsi"/>
                <w:b/>
                <w:color w:val="000000"/>
                <w:sz w:val="20"/>
                <w:szCs w:val="20"/>
                <w:lang w:eastAsia="es-CL"/>
              </w:rPr>
              <w:t xml:space="preserve">Norte: </w:t>
            </w:r>
            <w:r w:rsidR="004C2FEA">
              <w:rPr>
                <w:rFonts w:asciiTheme="minorHAnsi" w:hAnsiTheme="minorHAnsi"/>
                <w:color w:val="000000"/>
                <w:sz w:val="20"/>
                <w:szCs w:val="20"/>
                <w:lang w:eastAsia="es-CL"/>
              </w:rPr>
              <w:t>-</w:t>
            </w:r>
          </w:p>
        </w:tc>
        <w:tc>
          <w:tcPr>
            <w:tcW w:w="820" w:type="pct"/>
            <w:tcBorders>
              <w:top w:val="single" w:sz="4" w:space="0" w:color="auto"/>
              <w:left w:val="single" w:sz="4" w:space="0" w:color="auto"/>
              <w:bottom w:val="single" w:sz="4" w:space="0" w:color="auto"/>
              <w:right w:val="single" w:sz="4" w:space="0" w:color="000000"/>
            </w:tcBorders>
            <w:shd w:val="clear" w:color="auto" w:fill="auto"/>
            <w:vAlign w:val="center"/>
          </w:tcPr>
          <w:p w:rsidR="009243DD" w:rsidRPr="00DA404B" w:rsidRDefault="009243DD" w:rsidP="004C2FEA">
            <w:pPr>
              <w:rPr>
                <w:rFonts w:asciiTheme="minorHAnsi" w:hAnsiTheme="minorHAnsi"/>
                <w:color w:val="000000"/>
                <w:sz w:val="20"/>
                <w:szCs w:val="20"/>
                <w:lang w:eastAsia="es-CL"/>
              </w:rPr>
            </w:pPr>
            <w:r w:rsidRPr="00DA404B">
              <w:rPr>
                <w:rFonts w:asciiTheme="minorHAnsi" w:hAnsiTheme="minorHAnsi"/>
                <w:b/>
                <w:color w:val="000000"/>
                <w:sz w:val="20"/>
                <w:szCs w:val="20"/>
                <w:lang w:eastAsia="es-CL"/>
              </w:rPr>
              <w:t xml:space="preserve">Este: </w:t>
            </w:r>
            <w:r w:rsidR="004C2FEA">
              <w:rPr>
                <w:rFonts w:asciiTheme="minorHAnsi" w:hAnsiTheme="minorHAnsi"/>
                <w:color w:val="000000"/>
                <w:sz w:val="20"/>
                <w:szCs w:val="20"/>
                <w:lang w:eastAsia="es-CL"/>
              </w:rPr>
              <w:t>-</w:t>
            </w:r>
          </w:p>
        </w:tc>
      </w:tr>
      <w:tr w:rsidR="004F2AE9" w:rsidRPr="006A6B6B" w:rsidTr="00691711">
        <w:trPr>
          <w:trHeight w:val="283"/>
          <w:jc w:val="center"/>
        </w:trPr>
        <w:tc>
          <w:tcPr>
            <w:tcW w:w="2443" w:type="pct"/>
            <w:gridSpan w:val="4"/>
            <w:tcBorders>
              <w:top w:val="single" w:sz="4" w:space="0" w:color="auto"/>
              <w:left w:val="single" w:sz="4" w:space="0" w:color="auto"/>
              <w:bottom w:val="single" w:sz="4" w:space="0" w:color="000000"/>
              <w:right w:val="single" w:sz="4" w:space="0" w:color="000000"/>
            </w:tcBorders>
            <w:shd w:val="clear" w:color="auto" w:fill="auto"/>
            <w:hideMark/>
          </w:tcPr>
          <w:p w:rsidR="004F2AE9" w:rsidRPr="00FA696C" w:rsidRDefault="004F2AE9" w:rsidP="00C07AA6">
            <w:pPr>
              <w:rPr>
                <w:rFonts w:asciiTheme="minorHAnsi" w:hAnsiTheme="minorHAnsi"/>
                <w:color w:val="000000"/>
                <w:sz w:val="20"/>
                <w:szCs w:val="20"/>
                <w:highlight w:val="yellow"/>
                <w:lang w:eastAsia="es-CL"/>
              </w:rPr>
            </w:pPr>
            <w:r w:rsidRPr="00DA404B">
              <w:rPr>
                <w:rFonts w:asciiTheme="minorHAnsi" w:hAnsiTheme="minorHAnsi"/>
                <w:b/>
                <w:color w:val="000000"/>
                <w:sz w:val="20"/>
                <w:szCs w:val="20"/>
                <w:lang w:eastAsia="es-CL"/>
              </w:rPr>
              <w:t>Descripción Medio de Prueba:</w:t>
            </w:r>
            <w:r w:rsidRPr="00DA404B">
              <w:rPr>
                <w:rFonts w:asciiTheme="minorHAnsi" w:hAnsiTheme="minorHAnsi"/>
                <w:color w:val="000000"/>
                <w:sz w:val="20"/>
                <w:szCs w:val="20"/>
                <w:lang w:eastAsia="es-CL"/>
              </w:rPr>
              <w:t xml:space="preserve"> </w:t>
            </w:r>
            <w:r w:rsidR="009243DD">
              <w:rPr>
                <w:rFonts w:asciiTheme="minorHAnsi" w:hAnsiTheme="minorHAnsi"/>
                <w:color w:val="000000"/>
                <w:sz w:val="20"/>
                <w:szCs w:val="20"/>
                <w:lang w:eastAsia="es-CL"/>
              </w:rPr>
              <w:t xml:space="preserve">En la fotografía se puede observar la ubicación del sonómetro en </w:t>
            </w:r>
            <w:r w:rsidR="00C07AA6">
              <w:rPr>
                <w:rFonts w:asciiTheme="minorHAnsi" w:hAnsiTheme="minorHAnsi"/>
                <w:color w:val="000000"/>
                <w:sz w:val="20"/>
                <w:szCs w:val="20"/>
                <w:lang w:eastAsia="es-CL"/>
              </w:rPr>
              <w:t>habitación del segundo piso de la casa ubicada en O´Higgins N° 151, Temuco</w:t>
            </w:r>
            <w:r w:rsidRPr="00DA404B">
              <w:rPr>
                <w:rFonts w:asciiTheme="minorHAnsi" w:hAnsiTheme="minorHAnsi"/>
                <w:color w:val="000000"/>
                <w:sz w:val="20"/>
                <w:szCs w:val="20"/>
                <w:lang w:eastAsia="es-CL"/>
              </w:rPr>
              <w:t>.</w:t>
            </w:r>
          </w:p>
        </w:tc>
        <w:tc>
          <w:tcPr>
            <w:tcW w:w="2557" w:type="pct"/>
            <w:gridSpan w:val="4"/>
            <w:tcBorders>
              <w:top w:val="single" w:sz="4" w:space="0" w:color="auto"/>
              <w:left w:val="single" w:sz="4" w:space="0" w:color="auto"/>
              <w:bottom w:val="single" w:sz="4" w:space="0" w:color="000000"/>
              <w:right w:val="single" w:sz="4" w:space="0" w:color="000000"/>
            </w:tcBorders>
            <w:shd w:val="clear" w:color="auto" w:fill="auto"/>
            <w:hideMark/>
          </w:tcPr>
          <w:p w:rsidR="004F2AE9" w:rsidRPr="00FA696C" w:rsidRDefault="004F2AE9" w:rsidP="004C2FEA">
            <w:pPr>
              <w:rPr>
                <w:rFonts w:asciiTheme="minorHAnsi" w:hAnsiTheme="minorHAnsi"/>
                <w:b/>
                <w:color w:val="000000"/>
                <w:sz w:val="20"/>
                <w:szCs w:val="20"/>
                <w:highlight w:val="yellow"/>
                <w:lang w:eastAsia="es-CL"/>
              </w:rPr>
            </w:pPr>
            <w:r w:rsidRPr="00EA4CFF">
              <w:rPr>
                <w:rFonts w:asciiTheme="minorHAnsi" w:hAnsiTheme="minorHAnsi"/>
                <w:b/>
                <w:color w:val="000000"/>
                <w:sz w:val="20"/>
                <w:szCs w:val="20"/>
                <w:lang w:eastAsia="es-CL"/>
              </w:rPr>
              <w:t>Descripción Medio de Prueba:</w:t>
            </w:r>
            <w:r w:rsidR="00691711" w:rsidRPr="00EA4CFF">
              <w:rPr>
                <w:rFonts w:asciiTheme="minorHAnsi" w:hAnsiTheme="minorHAnsi"/>
                <w:color w:val="000000"/>
                <w:sz w:val="20"/>
                <w:szCs w:val="20"/>
                <w:lang w:eastAsia="es-CL"/>
              </w:rPr>
              <w:t xml:space="preserve"> Vista</w:t>
            </w:r>
            <w:r w:rsidR="009243DD">
              <w:rPr>
                <w:rFonts w:asciiTheme="minorHAnsi" w:hAnsiTheme="minorHAnsi"/>
                <w:color w:val="000000"/>
                <w:sz w:val="20"/>
                <w:szCs w:val="20"/>
                <w:lang w:eastAsia="es-CL"/>
              </w:rPr>
              <w:t xml:space="preserve"> </w:t>
            </w:r>
            <w:r w:rsidR="00F1010B">
              <w:rPr>
                <w:rFonts w:asciiTheme="minorHAnsi" w:hAnsiTheme="minorHAnsi"/>
                <w:color w:val="000000"/>
                <w:sz w:val="20"/>
                <w:szCs w:val="20"/>
                <w:lang w:eastAsia="es-CL"/>
              </w:rPr>
              <w:t>frontal de la casa habitación en donde se realizaron las mediciones y el frente del Bar Barbudos.</w:t>
            </w:r>
            <w:r w:rsidR="004C2FEA">
              <w:rPr>
                <w:rFonts w:asciiTheme="minorHAnsi" w:hAnsiTheme="minorHAnsi"/>
                <w:color w:val="000000"/>
                <w:sz w:val="20"/>
                <w:szCs w:val="20"/>
                <w:lang w:eastAsia="es-CL"/>
              </w:rPr>
              <w:t xml:space="preserve"> </w:t>
            </w:r>
          </w:p>
        </w:tc>
      </w:tr>
    </w:tbl>
    <w:p w:rsidR="00865F31" w:rsidRDefault="00865F31" w:rsidP="008E0B5D">
      <w:pPr>
        <w:rPr>
          <w:rFonts w:asciiTheme="minorHAnsi" w:hAnsiTheme="minorHAnsi"/>
        </w:rPr>
      </w:pPr>
    </w:p>
    <w:p w:rsidR="00865F31" w:rsidRDefault="00865F31" w:rsidP="008E0B5D">
      <w:pPr>
        <w:rPr>
          <w:rFonts w:asciiTheme="minorHAnsi" w:hAnsiTheme="minorHAnsi"/>
        </w:rPr>
        <w:sectPr w:rsidR="00865F31" w:rsidSect="00865F31">
          <w:headerReference w:type="default" r:id="rId11"/>
          <w:footerReference w:type="default" r:id="rId12"/>
          <w:headerReference w:type="first" r:id="rId13"/>
          <w:pgSz w:w="15840" w:h="12240" w:orient="landscape"/>
          <w:pgMar w:top="1418" w:right="1667" w:bottom="1464" w:left="1417" w:header="708" w:footer="708" w:gutter="0"/>
          <w:cols w:space="708"/>
          <w:docGrid w:linePitch="360"/>
        </w:sectPr>
      </w:pPr>
    </w:p>
    <w:p w:rsidR="002D73B0" w:rsidRDefault="00352F73" w:rsidP="00F97D59">
      <w:pPr>
        <w:pStyle w:val="Ttulo"/>
        <w:numPr>
          <w:ilvl w:val="0"/>
          <w:numId w:val="0"/>
        </w:numPr>
        <w:ind w:left="567"/>
      </w:pPr>
      <w:r>
        <w:lastRenderedPageBreak/>
        <w:t xml:space="preserve">Anexo </w:t>
      </w:r>
      <w:r w:rsidR="00406F6E">
        <w:t>1</w:t>
      </w:r>
      <w:r>
        <w:t xml:space="preserve">: </w:t>
      </w:r>
      <w:r w:rsidR="004045FA">
        <w:t xml:space="preserve">FICHA DE </w:t>
      </w:r>
      <w:r w:rsidR="00041DFE">
        <w:t>INFORME TÉCNICO DE MEDICIÓN</w:t>
      </w:r>
      <w:r w:rsidR="004045FA">
        <w:t xml:space="preserve"> DE RUIDO.</w:t>
      </w:r>
    </w:p>
    <w:p w:rsidR="0038268C" w:rsidRPr="0038268C" w:rsidRDefault="0038268C" w:rsidP="0038268C"/>
    <w:p w:rsidR="0038268C" w:rsidRDefault="0038268C" w:rsidP="002D73B0">
      <w:pPr>
        <w:jc w:val="center"/>
        <w:rPr>
          <w:rFonts w:asciiTheme="minorHAnsi" w:hAnsiTheme="minorHAnsi"/>
          <w:noProof/>
          <w:lang w:eastAsia="es-CL"/>
        </w:rPr>
      </w:pPr>
    </w:p>
    <w:p w:rsidR="00B9359B" w:rsidRDefault="0038268C" w:rsidP="002D73B0">
      <w:pPr>
        <w:jc w:val="center"/>
        <w:rPr>
          <w:rFonts w:asciiTheme="minorHAnsi" w:hAnsiTheme="minorHAnsi"/>
        </w:rPr>
      </w:pPr>
      <w:r>
        <w:rPr>
          <w:rFonts w:asciiTheme="minorHAnsi" w:hAnsiTheme="minorHAnsi"/>
          <w:noProof/>
          <w:lang w:eastAsia="es-CL"/>
        </w:rPr>
        <w:drawing>
          <wp:inline distT="0" distB="0" distL="0" distR="0">
            <wp:extent cx="5942647" cy="6934200"/>
            <wp:effectExtent l="0" t="0" r="127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9702"/>
                    <a:stretch/>
                  </pic:blipFill>
                  <pic:spPr bwMode="auto">
                    <a:xfrm>
                      <a:off x="0" y="0"/>
                      <a:ext cx="5942330" cy="6933830"/>
                    </a:xfrm>
                    <a:prstGeom prst="rect">
                      <a:avLst/>
                    </a:prstGeom>
                    <a:noFill/>
                    <a:ln>
                      <a:noFill/>
                    </a:ln>
                    <a:extLst>
                      <a:ext uri="{53640926-AAD7-44D8-BBD7-CCE9431645EC}">
                        <a14:shadowObscured xmlns:a14="http://schemas.microsoft.com/office/drawing/2010/main"/>
                      </a:ext>
                    </a:extLst>
                  </pic:spPr>
                </pic:pic>
              </a:graphicData>
            </a:graphic>
          </wp:inline>
        </w:drawing>
      </w:r>
    </w:p>
    <w:p w:rsidR="00F34649" w:rsidRDefault="00F34649" w:rsidP="002D73B0">
      <w:pPr>
        <w:jc w:val="center"/>
        <w:rPr>
          <w:rFonts w:asciiTheme="minorHAnsi" w:hAnsiTheme="minorHAnsi"/>
        </w:rPr>
      </w:pPr>
    </w:p>
    <w:p w:rsidR="00F34649" w:rsidRDefault="00F34649" w:rsidP="002D73B0">
      <w:pPr>
        <w:jc w:val="center"/>
        <w:rPr>
          <w:rFonts w:asciiTheme="minorHAnsi" w:hAnsiTheme="minorHAnsi"/>
        </w:rPr>
      </w:pPr>
    </w:p>
    <w:p w:rsidR="00F34649" w:rsidRDefault="0038268C" w:rsidP="002D73B0">
      <w:pPr>
        <w:jc w:val="center"/>
        <w:rPr>
          <w:rFonts w:asciiTheme="minorHAnsi" w:hAnsiTheme="minorHAnsi"/>
        </w:rPr>
      </w:pPr>
      <w:r>
        <w:rPr>
          <w:rFonts w:asciiTheme="minorHAnsi" w:hAnsiTheme="minorHAnsi"/>
          <w:noProof/>
          <w:lang w:eastAsia="es-CL"/>
        </w:rPr>
        <w:lastRenderedPageBreak/>
        <w:drawing>
          <wp:inline distT="0" distB="0" distL="0" distR="0">
            <wp:extent cx="5942330" cy="7678856"/>
            <wp:effectExtent l="0" t="0" r="127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2330" cy="7678856"/>
                    </a:xfrm>
                    <a:prstGeom prst="rect">
                      <a:avLst/>
                    </a:prstGeom>
                    <a:noFill/>
                    <a:ln>
                      <a:noFill/>
                    </a:ln>
                  </pic:spPr>
                </pic:pic>
              </a:graphicData>
            </a:graphic>
          </wp:inline>
        </w:drawing>
      </w:r>
    </w:p>
    <w:p w:rsidR="0038268C" w:rsidRDefault="0038268C" w:rsidP="002D73B0">
      <w:pPr>
        <w:jc w:val="center"/>
        <w:rPr>
          <w:rFonts w:asciiTheme="minorHAnsi" w:hAnsiTheme="minorHAnsi"/>
        </w:rPr>
      </w:pPr>
    </w:p>
    <w:p w:rsidR="0038268C" w:rsidRDefault="0038268C" w:rsidP="002D73B0">
      <w:pPr>
        <w:jc w:val="center"/>
        <w:rPr>
          <w:rFonts w:asciiTheme="minorHAnsi" w:hAnsiTheme="minorHAnsi"/>
        </w:rPr>
      </w:pPr>
      <w:r>
        <w:rPr>
          <w:rFonts w:asciiTheme="minorHAnsi" w:hAnsiTheme="minorHAnsi"/>
          <w:noProof/>
          <w:lang w:eastAsia="es-CL"/>
        </w:rPr>
        <w:lastRenderedPageBreak/>
        <w:drawing>
          <wp:inline distT="0" distB="0" distL="0" distR="0">
            <wp:extent cx="5942330" cy="7678856"/>
            <wp:effectExtent l="0" t="0" r="127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2330" cy="7678856"/>
                    </a:xfrm>
                    <a:prstGeom prst="rect">
                      <a:avLst/>
                    </a:prstGeom>
                    <a:noFill/>
                    <a:ln>
                      <a:noFill/>
                    </a:ln>
                  </pic:spPr>
                </pic:pic>
              </a:graphicData>
            </a:graphic>
          </wp:inline>
        </w:drawing>
      </w:r>
    </w:p>
    <w:p w:rsidR="0038268C" w:rsidRDefault="0038268C" w:rsidP="002D73B0">
      <w:pPr>
        <w:jc w:val="center"/>
        <w:rPr>
          <w:rFonts w:asciiTheme="minorHAnsi" w:hAnsiTheme="minorHAnsi"/>
        </w:rPr>
      </w:pPr>
    </w:p>
    <w:p w:rsidR="00F34649" w:rsidRDefault="0038268C" w:rsidP="002D73B0">
      <w:pPr>
        <w:jc w:val="center"/>
        <w:rPr>
          <w:rFonts w:asciiTheme="minorHAnsi" w:hAnsiTheme="minorHAnsi"/>
        </w:rPr>
      </w:pPr>
      <w:r>
        <w:rPr>
          <w:rFonts w:asciiTheme="minorHAnsi" w:hAnsiTheme="minorHAnsi"/>
          <w:noProof/>
          <w:lang w:eastAsia="es-CL"/>
        </w:rPr>
        <w:lastRenderedPageBreak/>
        <w:drawing>
          <wp:inline distT="0" distB="0" distL="0" distR="0">
            <wp:extent cx="5942330" cy="7678856"/>
            <wp:effectExtent l="0" t="0" r="127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2330" cy="7678856"/>
                    </a:xfrm>
                    <a:prstGeom prst="rect">
                      <a:avLst/>
                    </a:prstGeom>
                    <a:noFill/>
                    <a:ln>
                      <a:noFill/>
                    </a:ln>
                  </pic:spPr>
                </pic:pic>
              </a:graphicData>
            </a:graphic>
          </wp:inline>
        </w:drawing>
      </w:r>
    </w:p>
    <w:p w:rsidR="0038268C" w:rsidRDefault="0038268C" w:rsidP="002D73B0">
      <w:pPr>
        <w:jc w:val="center"/>
        <w:rPr>
          <w:rFonts w:asciiTheme="minorHAnsi" w:hAnsiTheme="minorHAnsi"/>
        </w:rPr>
      </w:pPr>
    </w:p>
    <w:p w:rsidR="0038268C" w:rsidRDefault="0038268C" w:rsidP="002D73B0">
      <w:pPr>
        <w:jc w:val="center"/>
        <w:rPr>
          <w:rFonts w:asciiTheme="minorHAnsi" w:hAnsiTheme="minorHAnsi"/>
        </w:rPr>
      </w:pPr>
      <w:r>
        <w:rPr>
          <w:noProof/>
          <w:lang w:eastAsia="es-CL"/>
        </w:rPr>
        <w:lastRenderedPageBreak/>
        <w:drawing>
          <wp:inline distT="0" distB="0" distL="0" distR="0" wp14:anchorId="307F828D" wp14:editId="3AFBC7B4">
            <wp:extent cx="5612130" cy="7255510"/>
            <wp:effectExtent l="0" t="0" r="7620" b="254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612130" cy="7255510"/>
                    </a:xfrm>
                    <a:prstGeom prst="rect">
                      <a:avLst/>
                    </a:prstGeom>
                  </pic:spPr>
                </pic:pic>
              </a:graphicData>
            </a:graphic>
          </wp:inline>
        </w:drawing>
      </w:r>
    </w:p>
    <w:p w:rsidR="0038268C" w:rsidRDefault="0038268C" w:rsidP="002D73B0">
      <w:pPr>
        <w:jc w:val="center"/>
        <w:rPr>
          <w:rFonts w:asciiTheme="minorHAnsi" w:hAnsiTheme="minorHAnsi"/>
        </w:rPr>
      </w:pPr>
    </w:p>
    <w:p w:rsidR="0038268C" w:rsidRDefault="0038268C" w:rsidP="002D73B0">
      <w:pPr>
        <w:jc w:val="center"/>
        <w:rPr>
          <w:rFonts w:asciiTheme="minorHAnsi" w:hAnsiTheme="minorHAnsi"/>
        </w:rPr>
      </w:pPr>
    </w:p>
    <w:p w:rsidR="0038268C" w:rsidRDefault="0038268C" w:rsidP="002D73B0">
      <w:pPr>
        <w:jc w:val="center"/>
        <w:rPr>
          <w:rFonts w:asciiTheme="minorHAnsi" w:hAnsiTheme="minorHAnsi"/>
        </w:rPr>
      </w:pPr>
    </w:p>
    <w:p w:rsidR="0038268C" w:rsidRDefault="0038268C" w:rsidP="002D73B0">
      <w:pPr>
        <w:jc w:val="center"/>
        <w:rPr>
          <w:rFonts w:asciiTheme="minorHAnsi" w:hAnsiTheme="minorHAnsi"/>
        </w:rPr>
      </w:pPr>
    </w:p>
    <w:p w:rsidR="0038268C" w:rsidRDefault="0038268C" w:rsidP="002D73B0">
      <w:pPr>
        <w:jc w:val="center"/>
        <w:rPr>
          <w:rFonts w:asciiTheme="minorHAnsi" w:hAnsiTheme="minorHAnsi"/>
        </w:rPr>
      </w:pPr>
      <w:r>
        <w:rPr>
          <w:rFonts w:asciiTheme="minorHAnsi" w:hAnsiTheme="minorHAnsi"/>
          <w:noProof/>
          <w:lang w:eastAsia="es-CL"/>
        </w:rPr>
        <w:drawing>
          <wp:inline distT="0" distB="0" distL="0" distR="0">
            <wp:extent cx="5942330" cy="7678856"/>
            <wp:effectExtent l="0" t="0" r="127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2330" cy="7678856"/>
                    </a:xfrm>
                    <a:prstGeom prst="rect">
                      <a:avLst/>
                    </a:prstGeom>
                    <a:noFill/>
                    <a:ln>
                      <a:noFill/>
                    </a:ln>
                  </pic:spPr>
                </pic:pic>
              </a:graphicData>
            </a:graphic>
          </wp:inline>
        </w:drawing>
      </w:r>
    </w:p>
    <w:p w:rsidR="00406F6E" w:rsidRPr="007660EC" w:rsidRDefault="004C2FEA" w:rsidP="00406F6E">
      <w:pPr>
        <w:pStyle w:val="Ttulo"/>
        <w:numPr>
          <w:ilvl w:val="0"/>
          <w:numId w:val="0"/>
        </w:numPr>
        <w:ind w:left="567"/>
      </w:pPr>
      <w:r>
        <w:lastRenderedPageBreak/>
        <w:t>A</w:t>
      </w:r>
      <w:r w:rsidR="00406F6E">
        <w:t>nexo 2: CERTIFICADOS DE CALIBRACIÓN DE SONÓMETRO Y CALIBRADOR ACÚSTICO.</w:t>
      </w:r>
    </w:p>
    <w:p w:rsidR="003520B8" w:rsidRDefault="00CA0607" w:rsidP="00406F6E">
      <w:pPr>
        <w:jc w:val="center"/>
        <w:rPr>
          <w:rFonts w:asciiTheme="minorHAnsi" w:hAnsiTheme="minorHAnsi"/>
        </w:rPr>
      </w:pPr>
      <w:r>
        <w:rPr>
          <w:rFonts w:asciiTheme="minorHAnsi" w:hAnsiTheme="minorHAnsi"/>
          <w:noProof/>
          <w:lang w:eastAsia="es-CL"/>
        </w:rPr>
        <w:drawing>
          <wp:inline distT="0" distB="0" distL="0" distR="0" wp14:anchorId="1F874C69" wp14:editId="248B1AD5">
            <wp:extent cx="5942330" cy="7599205"/>
            <wp:effectExtent l="0" t="0" r="1270" b="190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2330" cy="7599205"/>
                    </a:xfrm>
                    <a:prstGeom prst="rect">
                      <a:avLst/>
                    </a:prstGeom>
                    <a:noFill/>
                    <a:ln>
                      <a:noFill/>
                    </a:ln>
                  </pic:spPr>
                </pic:pic>
              </a:graphicData>
            </a:graphic>
          </wp:inline>
        </w:drawing>
      </w:r>
    </w:p>
    <w:p w:rsidR="003520B8" w:rsidRDefault="003520B8" w:rsidP="00406F6E">
      <w:pPr>
        <w:jc w:val="center"/>
        <w:rPr>
          <w:rFonts w:asciiTheme="minorHAnsi" w:hAnsiTheme="minorHAnsi"/>
        </w:rPr>
      </w:pPr>
    </w:p>
    <w:p w:rsidR="003520B8" w:rsidRDefault="00CA0607" w:rsidP="00406F6E">
      <w:pPr>
        <w:jc w:val="center"/>
        <w:rPr>
          <w:rFonts w:asciiTheme="minorHAnsi" w:hAnsiTheme="minorHAnsi"/>
        </w:rPr>
      </w:pPr>
      <w:r>
        <w:rPr>
          <w:rFonts w:asciiTheme="minorHAnsi" w:hAnsiTheme="minorHAnsi"/>
          <w:noProof/>
          <w:lang w:eastAsia="es-CL"/>
        </w:rPr>
        <w:drawing>
          <wp:inline distT="0" distB="0" distL="0" distR="0" wp14:anchorId="19F0417B" wp14:editId="310CBBB7">
            <wp:extent cx="5317200" cy="6818400"/>
            <wp:effectExtent l="0" t="0" r="0" b="190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17200" cy="6818400"/>
                    </a:xfrm>
                    <a:prstGeom prst="rect">
                      <a:avLst/>
                    </a:prstGeom>
                    <a:noFill/>
                    <a:ln>
                      <a:noFill/>
                    </a:ln>
                  </pic:spPr>
                </pic:pic>
              </a:graphicData>
            </a:graphic>
          </wp:inline>
        </w:drawing>
      </w:r>
    </w:p>
    <w:p w:rsidR="004C2FEA" w:rsidRDefault="004C2FEA" w:rsidP="00406F6E">
      <w:pPr>
        <w:jc w:val="center"/>
        <w:rPr>
          <w:rFonts w:asciiTheme="minorHAnsi" w:hAnsiTheme="minorHAnsi"/>
        </w:rPr>
      </w:pPr>
    </w:p>
    <w:p w:rsidR="004C2FEA" w:rsidRDefault="004C2FEA" w:rsidP="00406F6E">
      <w:pPr>
        <w:jc w:val="center"/>
        <w:rPr>
          <w:rFonts w:asciiTheme="minorHAnsi" w:hAnsiTheme="minorHAnsi"/>
        </w:rPr>
      </w:pPr>
    </w:p>
    <w:p w:rsidR="004C2FEA" w:rsidRDefault="004C2FEA" w:rsidP="00406F6E">
      <w:pPr>
        <w:jc w:val="center"/>
        <w:rPr>
          <w:rFonts w:asciiTheme="minorHAnsi" w:hAnsiTheme="minorHAnsi"/>
        </w:rPr>
      </w:pPr>
    </w:p>
    <w:p w:rsidR="004C2FEA" w:rsidRDefault="004C2FEA" w:rsidP="00406F6E">
      <w:pPr>
        <w:jc w:val="center"/>
        <w:rPr>
          <w:rFonts w:asciiTheme="minorHAnsi" w:hAnsiTheme="minorHAnsi"/>
        </w:rPr>
      </w:pPr>
    </w:p>
    <w:p w:rsidR="004C2FEA" w:rsidRDefault="004C2FEA" w:rsidP="00406F6E">
      <w:pPr>
        <w:jc w:val="center"/>
        <w:rPr>
          <w:rFonts w:asciiTheme="minorHAnsi" w:hAnsiTheme="minorHAnsi"/>
        </w:rPr>
      </w:pPr>
    </w:p>
    <w:p w:rsidR="004C2FEA" w:rsidRPr="007660EC" w:rsidRDefault="004C2FEA" w:rsidP="004C2FEA">
      <w:pPr>
        <w:pStyle w:val="Ttulo"/>
        <w:numPr>
          <w:ilvl w:val="0"/>
          <w:numId w:val="0"/>
        </w:numPr>
        <w:ind w:left="567"/>
      </w:pPr>
      <w:r>
        <w:lastRenderedPageBreak/>
        <w:t xml:space="preserve">Anexo </w:t>
      </w:r>
      <w:r>
        <w:t>3</w:t>
      </w:r>
      <w:r>
        <w:t xml:space="preserve">: </w:t>
      </w:r>
      <w:r>
        <w:t>DOCUMENTOS ENTREGADOS POR EL DENUNCIANTE EL DIA 28-07-2015</w:t>
      </w:r>
      <w:r>
        <w:t>.</w:t>
      </w:r>
    </w:p>
    <w:p w:rsidR="004C2FEA" w:rsidRDefault="004C2FEA" w:rsidP="00406F6E">
      <w:pPr>
        <w:jc w:val="center"/>
        <w:rPr>
          <w:rFonts w:asciiTheme="minorHAnsi" w:hAnsiTheme="minorHAnsi"/>
        </w:rPr>
      </w:pPr>
    </w:p>
    <w:p w:rsidR="003520B8" w:rsidRDefault="003520B8" w:rsidP="00406F6E">
      <w:pPr>
        <w:jc w:val="center"/>
        <w:rPr>
          <w:rFonts w:asciiTheme="minorHAnsi" w:hAnsiTheme="minorHAnsi"/>
        </w:rPr>
      </w:pPr>
    </w:p>
    <w:p w:rsidR="004E6444" w:rsidRPr="006C528F" w:rsidRDefault="004E6444" w:rsidP="00406F6E">
      <w:pPr>
        <w:jc w:val="center"/>
        <w:rPr>
          <w:rFonts w:asciiTheme="minorHAnsi" w:hAnsiTheme="minorHAnsi"/>
        </w:rPr>
      </w:pPr>
      <w:bookmarkStart w:id="8" w:name="_GoBack"/>
      <w:bookmarkEnd w:id="8"/>
    </w:p>
    <w:sectPr w:rsidR="004E6444" w:rsidRPr="006C528F" w:rsidSect="00B962CB">
      <w:pgSz w:w="12240" w:h="15840"/>
      <w:pgMar w:top="1417" w:right="1418" w:bottom="1667" w:left="146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9676D" w:rsidRDefault="0099676D" w:rsidP="009E1EAD">
      <w:r>
        <w:separator/>
      </w:r>
    </w:p>
  </w:endnote>
  <w:endnote w:type="continuationSeparator" w:id="0">
    <w:p w:rsidR="0099676D" w:rsidRDefault="0099676D" w:rsidP="009E1E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359B" w:rsidRPr="00847391" w:rsidRDefault="00B9359B" w:rsidP="004108DC">
    <w:pPr>
      <w:pStyle w:val="Piedepgina"/>
      <w:tabs>
        <w:tab w:val="left" w:pos="1276"/>
        <w:tab w:val="left" w:pos="1843"/>
        <w:tab w:val="left" w:pos="1999"/>
        <w:tab w:val="left" w:pos="2031"/>
      </w:tabs>
      <w:jc w:val="center"/>
      <w:rPr>
        <w:color w:val="000000" w:themeColor="text1"/>
        <w:sz w:val="16"/>
        <w:szCs w:val="16"/>
      </w:rPr>
    </w:pPr>
    <w:r w:rsidRPr="00847391">
      <w:rPr>
        <w:color w:val="000000" w:themeColor="text1"/>
        <w:sz w:val="16"/>
        <w:szCs w:val="16"/>
      </w:rPr>
      <w:t>Superintendencia del Medio Ambiente – Gobierno de Chile</w:t>
    </w:r>
  </w:p>
  <w:p w:rsidR="00B9359B" w:rsidRPr="009604F6" w:rsidRDefault="00584727" w:rsidP="004108DC">
    <w:pPr>
      <w:pStyle w:val="Piedepgina"/>
      <w:tabs>
        <w:tab w:val="left" w:pos="1276"/>
        <w:tab w:val="left" w:pos="1843"/>
      </w:tabs>
      <w:jc w:val="center"/>
      <w:rPr>
        <w:color w:val="000000" w:themeColor="text1"/>
        <w:sz w:val="16"/>
        <w:szCs w:val="16"/>
      </w:rPr>
    </w:pPr>
    <w:r>
      <w:rPr>
        <w:color w:val="000000" w:themeColor="text1"/>
        <w:sz w:val="16"/>
        <w:szCs w:val="16"/>
      </w:rPr>
      <w:t>T</w:t>
    </w:r>
    <w:r w:rsidRPr="00584727">
      <w:rPr>
        <w:color w:val="000000" w:themeColor="text1"/>
        <w:sz w:val="16"/>
        <w:szCs w:val="16"/>
      </w:rPr>
      <w:t xml:space="preserve">eatinos 280, pisos 8 y 9, Santiago de Chile </w:t>
    </w:r>
    <w:r w:rsidR="00B9359B" w:rsidRPr="00847391">
      <w:rPr>
        <w:color w:val="000000" w:themeColor="text1"/>
        <w:sz w:val="16"/>
        <w:szCs w:val="16"/>
      </w:rPr>
      <w:t xml:space="preserve">/ </w:t>
    </w:r>
    <w:hyperlink r:id="rId1" w:history="1">
      <w:r w:rsidR="00B9359B" w:rsidRPr="004D5C6A">
        <w:rPr>
          <w:rStyle w:val="Hipervnculo"/>
          <w:sz w:val="16"/>
          <w:szCs w:val="16"/>
        </w:rPr>
        <w:t>www.sma.gob.cl</w:t>
      </w:r>
    </w:hyperlink>
  </w:p>
  <w:p w:rsidR="00B9359B" w:rsidRDefault="00B9359B">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9676D" w:rsidRDefault="0099676D" w:rsidP="009E1EAD">
      <w:r>
        <w:separator/>
      </w:r>
    </w:p>
  </w:footnote>
  <w:footnote w:type="continuationSeparator" w:id="0">
    <w:p w:rsidR="0099676D" w:rsidRDefault="0099676D" w:rsidP="009E1EA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359B" w:rsidRDefault="00B9359B">
    <w:pPr>
      <w:pStyle w:val="Encabezado"/>
    </w:pPr>
    <w:r>
      <w:rPr>
        <w:noProof/>
        <w:lang w:eastAsia="es-CL"/>
      </w:rPr>
      <w:drawing>
        <wp:anchor distT="0" distB="0" distL="114300" distR="114300" simplePos="0" relativeHeight="251664384" behindDoc="0" locked="0" layoutInCell="1" allowOverlap="1" wp14:anchorId="3EBDEA02" wp14:editId="16C72054">
          <wp:simplePos x="0" y="0"/>
          <wp:positionH relativeFrom="column">
            <wp:posOffset>-50165</wp:posOffset>
          </wp:positionH>
          <wp:positionV relativeFrom="paragraph">
            <wp:posOffset>-175260</wp:posOffset>
          </wp:positionV>
          <wp:extent cx="1968500" cy="711200"/>
          <wp:effectExtent l="0" t="0" r="0" b="0"/>
          <wp:wrapThrough wrapText="bothSides">
            <wp:wrapPolygon edited="0">
              <wp:start x="836" y="1157"/>
              <wp:lineTo x="836" y="19093"/>
              <wp:lineTo x="6271" y="19093"/>
              <wp:lineTo x="16305" y="17936"/>
              <wp:lineTo x="20903" y="15621"/>
              <wp:lineTo x="20903" y="5207"/>
              <wp:lineTo x="17141" y="2893"/>
              <wp:lineTo x="6271" y="1157"/>
              <wp:lineTo x="836" y="1157"/>
            </wp:wrapPolygon>
          </wp:wrapThrough>
          <wp:docPr id="291" name="Imagen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l="10023" t="27890" r="7986" b="34157"/>
                  <a:stretch>
                    <a:fillRect/>
                  </a:stretch>
                </pic:blipFill>
                <pic:spPr bwMode="auto">
                  <a:xfrm>
                    <a:off x="0" y="0"/>
                    <a:ext cx="1968500" cy="711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9359B" w:rsidRDefault="00B9359B" w:rsidP="009E1EAD">
    <w:pPr>
      <w:pStyle w:val="Encabezado"/>
      <w:tabs>
        <w:tab w:val="clear" w:pos="4419"/>
        <w:tab w:val="clear" w:pos="8838"/>
        <w:tab w:val="left" w:pos="10606"/>
      </w:tabs>
    </w:pPr>
  </w:p>
  <w:p w:rsidR="00B9359B" w:rsidRDefault="00B9359B" w:rsidP="009E1EAD">
    <w:pPr>
      <w:pStyle w:val="Encabezado"/>
      <w:tabs>
        <w:tab w:val="clear" w:pos="4419"/>
        <w:tab w:val="clear" w:pos="8838"/>
        <w:tab w:val="left" w:pos="10606"/>
      </w:tabs>
    </w:pPr>
  </w:p>
  <w:p w:rsidR="00B9359B" w:rsidRDefault="00B9359B" w:rsidP="009E1EAD">
    <w:pPr>
      <w:pStyle w:val="Encabezado"/>
      <w:tabs>
        <w:tab w:val="clear" w:pos="4419"/>
        <w:tab w:val="clear" w:pos="8838"/>
        <w:tab w:val="left" w:pos="10606"/>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359B" w:rsidRDefault="00B9359B">
    <w:pPr>
      <w:pStyle w:val="Encabezado"/>
    </w:pPr>
    <w:r w:rsidRPr="00B00C93">
      <w:rPr>
        <w:noProof/>
        <w:lang w:eastAsia="es-CL"/>
      </w:rPr>
      <w:drawing>
        <wp:anchor distT="0" distB="0" distL="114300" distR="114300" simplePos="0" relativeHeight="251659264" behindDoc="0" locked="0" layoutInCell="1" allowOverlap="1" wp14:anchorId="702FE292" wp14:editId="7813F3BF">
          <wp:simplePos x="0" y="0"/>
          <wp:positionH relativeFrom="margin">
            <wp:posOffset>6414770</wp:posOffset>
          </wp:positionH>
          <wp:positionV relativeFrom="paragraph">
            <wp:posOffset>41275</wp:posOffset>
          </wp:positionV>
          <wp:extent cx="733425" cy="802640"/>
          <wp:effectExtent l="0" t="0" r="0" b="0"/>
          <wp:wrapSquare wrapText="bothSides"/>
          <wp:docPr id="4" name="Imagen 4" descr="logo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ogo_v1"/>
                  <pic:cNvPicPr>
                    <a:picLocks noChangeAspect="1" noChangeArrowheads="1"/>
                  </pic:cNvPicPr>
                </pic:nvPicPr>
                <pic:blipFill rotWithShape="1">
                  <a:blip r:embed="rId1">
                    <a:extLst>
                      <a:ext uri="{28A0092B-C50C-407E-A947-70E740481C1C}">
                        <a14:useLocalDpi xmlns:a14="http://schemas.microsoft.com/office/drawing/2010/main" val="0"/>
                      </a:ext>
                    </a:extLst>
                  </a:blip>
                  <a:srcRect l="37004" t="20689" r="35407" b="40270"/>
                  <a:stretch/>
                </pic:blipFill>
                <pic:spPr bwMode="auto">
                  <a:xfrm>
                    <a:off x="0" y="0"/>
                    <a:ext cx="733425" cy="8026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00C93">
      <w:rPr>
        <w:noProof/>
        <w:lang w:eastAsia="es-CL"/>
      </w:rPr>
      <mc:AlternateContent>
        <mc:Choice Requires="wps">
          <w:drawing>
            <wp:anchor distT="0" distB="0" distL="114300" distR="114300" simplePos="0" relativeHeight="251660288" behindDoc="0" locked="0" layoutInCell="1" allowOverlap="1" wp14:anchorId="307AD834" wp14:editId="73C5196E">
              <wp:simplePos x="0" y="0"/>
              <wp:positionH relativeFrom="column">
                <wp:posOffset>7207885</wp:posOffset>
              </wp:positionH>
              <wp:positionV relativeFrom="paragraph">
                <wp:posOffset>96520</wp:posOffset>
              </wp:positionV>
              <wp:extent cx="1403985" cy="746125"/>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985" cy="746125"/>
                      </a:xfrm>
                      <a:prstGeom prst="rect">
                        <a:avLst/>
                      </a:prstGeom>
                      <a:noFill/>
                      <a:ln w="9525">
                        <a:noFill/>
                        <a:miter lim="800000"/>
                        <a:headEnd/>
                        <a:tailEnd/>
                      </a:ln>
                    </wps:spPr>
                    <wps:txbx>
                      <w:txbxContent>
                        <w:p w:rsidR="00B9359B" w:rsidRPr="009D389C" w:rsidRDefault="00B9359B" w:rsidP="00AA2DE1">
                          <w:pPr>
                            <w:jc w:val="left"/>
                            <w:rPr>
                              <w:rFonts w:asciiTheme="minorHAnsi" w:hAnsiTheme="minorHAnsi"/>
                              <w:b/>
                              <w:sz w:val="20"/>
                            </w:rPr>
                          </w:pPr>
                          <w:r w:rsidRPr="009D389C">
                            <w:rPr>
                              <w:rFonts w:asciiTheme="minorHAnsi" w:hAnsiTheme="minorHAnsi"/>
                              <w:b/>
                              <w:sz w:val="20"/>
                            </w:rPr>
                            <w:t>Superintendencia       del Medio Ambiente</w:t>
                          </w:r>
                        </w:p>
                        <w:p w:rsidR="00B9359B" w:rsidRPr="009D389C" w:rsidRDefault="00B9359B" w:rsidP="00AA2DE1">
                          <w:pPr>
                            <w:jc w:val="left"/>
                            <w:rPr>
                              <w:rFonts w:asciiTheme="minorHAnsi" w:hAnsiTheme="minorHAnsi"/>
                              <w:sz w:val="8"/>
                            </w:rPr>
                          </w:pPr>
                        </w:p>
                        <w:p w:rsidR="00B9359B" w:rsidRPr="009D389C" w:rsidRDefault="00B9359B" w:rsidP="00AA2DE1">
                          <w:pPr>
                            <w:jc w:val="left"/>
                            <w:rPr>
                              <w:rFonts w:asciiTheme="minorHAnsi" w:hAnsiTheme="minorHAnsi"/>
                              <w:sz w:val="18"/>
                            </w:rPr>
                          </w:pPr>
                          <w:r w:rsidRPr="009D389C">
                            <w:rPr>
                              <w:rFonts w:asciiTheme="minorHAnsi" w:hAnsiTheme="minorHAnsi"/>
                              <w:sz w:val="18"/>
                            </w:rPr>
                            <w:t>Gobierno de Chile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2" o:spid="_x0000_s1026" type="#_x0000_t202" style="position:absolute;left:0;text-align:left;margin-left:567.55pt;margin-top:7.6pt;width:110.55pt;height:5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" filled="f" stroked="f">
              <v:textbox>
                <w:txbxContent>
                  <w:p w:rsidR="00B9359B" w:rsidRPr="009D389C" w:rsidRDefault="00B9359B" w:rsidP="00AA2DE1">
                    <w:pPr>
                      <w:jc w:val="left"/>
                      <w:rPr>
                        <w:rFonts w:asciiTheme="minorHAnsi" w:hAnsiTheme="minorHAnsi"/>
                        <w:b/>
                        <w:sz w:val="20"/>
                      </w:rPr>
                    </w:pPr>
                    <w:r w:rsidRPr="009D389C">
                      <w:rPr>
                        <w:rFonts w:asciiTheme="minorHAnsi" w:hAnsiTheme="minorHAnsi"/>
                        <w:b/>
                        <w:sz w:val="20"/>
                      </w:rPr>
                      <w:t>Superintendencia       del Medio Ambiente</w:t>
                    </w:r>
                  </w:p>
                  <w:p w:rsidR="00B9359B" w:rsidRPr="009D389C" w:rsidRDefault="00B9359B" w:rsidP="00AA2DE1">
                    <w:pPr>
                      <w:jc w:val="left"/>
                      <w:rPr>
                        <w:rFonts w:asciiTheme="minorHAnsi" w:hAnsiTheme="minorHAnsi"/>
                        <w:sz w:val="8"/>
                      </w:rPr>
                    </w:pPr>
                  </w:p>
                  <w:p w:rsidR="00B9359B" w:rsidRPr="009D389C" w:rsidRDefault="00B9359B" w:rsidP="00AA2DE1">
                    <w:pPr>
                      <w:jc w:val="left"/>
                      <w:rPr>
                        <w:rFonts w:asciiTheme="minorHAnsi" w:hAnsiTheme="minorHAnsi"/>
                        <w:sz w:val="18"/>
                      </w:rPr>
                    </w:pPr>
                    <w:r w:rsidRPr="009D389C">
                      <w:rPr>
                        <w:rFonts w:asciiTheme="minorHAnsi" w:hAnsiTheme="minorHAnsi"/>
                        <w:sz w:val="18"/>
                      </w:rPr>
                      <w:t>Gobierno de Chile</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024792"/>
    <w:multiLevelType w:val="multilevel"/>
    <w:tmpl w:val="2A6CF178"/>
    <w:lvl w:ilvl="0">
      <w:start w:val="1"/>
      <w:numFmt w:val="decimal"/>
      <w:pStyle w:val="Ttulo1"/>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2407661D"/>
    <w:multiLevelType w:val="hybridMultilevel"/>
    <w:tmpl w:val="B67AE094"/>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
    <w:nsid w:val="24A75E5D"/>
    <w:multiLevelType w:val="hybridMultilevel"/>
    <w:tmpl w:val="1FE4CDF2"/>
    <w:lvl w:ilvl="0" w:tplc="3FCCEC4E">
      <w:start w:val="18"/>
      <w:numFmt w:val="bullet"/>
      <w:lvlText w:val="-"/>
      <w:lvlJc w:val="left"/>
      <w:pPr>
        <w:ind w:left="720" w:hanging="360"/>
      </w:pPr>
      <w:rPr>
        <w:rFonts w:ascii="Calibri" w:eastAsia="Calibri" w:hAnsi="Calibri" w:cs="Times New Roman"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nsid w:val="7F7B6143"/>
    <w:multiLevelType w:val="hybridMultilevel"/>
    <w:tmpl w:val="7DBE4586"/>
    <w:lvl w:ilvl="0" w:tplc="8E586C94">
      <w:start w:val="1"/>
      <w:numFmt w:val="decimal"/>
      <w:pStyle w:val="Ttulo"/>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0"/>
  </w:num>
  <w:num w:numId="2">
    <w:abstractNumId w:val="1"/>
  </w:num>
  <w:num w:numId="3">
    <w:abstractNumId w:val="3"/>
  </w:num>
  <w:num w:numId="4">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uan Pablo Rodriguez Fernandez">
    <w15:presenceInfo w15:providerId="AD" w15:userId="S-1-5-21-3284860813-3422782453-1684473521-13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1EAD"/>
    <w:rsid w:val="00020BBA"/>
    <w:rsid w:val="00030483"/>
    <w:rsid w:val="00041DFE"/>
    <w:rsid w:val="00046E1D"/>
    <w:rsid w:val="00053DBD"/>
    <w:rsid w:val="00054189"/>
    <w:rsid w:val="00063755"/>
    <w:rsid w:val="00081F37"/>
    <w:rsid w:val="00092B11"/>
    <w:rsid w:val="000B7A1C"/>
    <w:rsid w:val="000F60D2"/>
    <w:rsid w:val="000F6341"/>
    <w:rsid w:val="000F77A1"/>
    <w:rsid w:val="001146C6"/>
    <w:rsid w:val="00126F42"/>
    <w:rsid w:val="00134AE8"/>
    <w:rsid w:val="00135832"/>
    <w:rsid w:val="001374EE"/>
    <w:rsid w:val="00145CC6"/>
    <w:rsid w:val="001508F4"/>
    <w:rsid w:val="00155BB2"/>
    <w:rsid w:val="00161DFC"/>
    <w:rsid w:val="00181938"/>
    <w:rsid w:val="00182818"/>
    <w:rsid w:val="00186354"/>
    <w:rsid w:val="001974DF"/>
    <w:rsid w:val="001A34C1"/>
    <w:rsid w:val="001A6B58"/>
    <w:rsid w:val="001B72AD"/>
    <w:rsid w:val="001D2F9A"/>
    <w:rsid w:val="001D415E"/>
    <w:rsid w:val="001D5B6D"/>
    <w:rsid w:val="001E2B99"/>
    <w:rsid w:val="00205627"/>
    <w:rsid w:val="0020633A"/>
    <w:rsid w:val="00213417"/>
    <w:rsid w:val="002168E0"/>
    <w:rsid w:val="00223251"/>
    <w:rsid w:val="002347BF"/>
    <w:rsid w:val="00242AD7"/>
    <w:rsid w:val="002567B7"/>
    <w:rsid w:val="00286F36"/>
    <w:rsid w:val="00294159"/>
    <w:rsid w:val="00295722"/>
    <w:rsid w:val="002A0287"/>
    <w:rsid w:val="002B7FC4"/>
    <w:rsid w:val="002D73B0"/>
    <w:rsid w:val="002E470E"/>
    <w:rsid w:val="00310881"/>
    <w:rsid w:val="0032062A"/>
    <w:rsid w:val="0033387C"/>
    <w:rsid w:val="003359B3"/>
    <w:rsid w:val="003520B8"/>
    <w:rsid w:val="00352F73"/>
    <w:rsid w:val="00372989"/>
    <w:rsid w:val="00372F93"/>
    <w:rsid w:val="003758DF"/>
    <w:rsid w:val="0038268C"/>
    <w:rsid w:val="00393ED4"/>
    <w:rsid w:val="003A49CD"/>
    <w:rsid w:val="003F25A1"/>
    <w:rsid w:val="003F3FD3"/>
    <w:rsid w:val="003F56B6"/>
    <w:rsid w:val="00403737"/>
    <w:rsid w:val="004045FA"/>
    <w:rsid w:val="004059BF"/>
    <w:rsid w:val="00406F6E"/>
    <w:rsid w:val="004108DC"/>
    <w:rsid w:val="00427FB9"/>
    <w:rsid w:val="00431E53"/>
    <w:rsid w:val="004567B5"/>
    <w:rsid w:val="00477BEB"/>
    <w:rsid w:val="0048049D"/>
    <w:rsid w:val="0049047C"/>
    <w:rsid w:val="004906B5"/>
    <w:rsid w:val="00495AB9"/>
    <w:rsid w:val="00496F53"/>
    <w:rsid w:val="004A0BC2"/>
    <w:rsid w:val="004C1A6E"/>
    <w:rsid w:val="004C1E62"/>
    <w:rsid w:val="004C2FEA"/>
    <w:rsid w:val="004C7C78"/>
    <w:rsid w:val="004E6444"/>
    <w:rsid w:val="004F11BD"/>
    <w:rsid w:val="004F2AE9"/>
    <w:rsid w:val="004F5ECB"/>
    <w:rsid w:val="00506FE9"/>
    <w:rsid w:val="005635D2"/>
    <w:rsid w:val="005666DC"/>
    <w:rsid w:val="005708CA"/>
    <w:rsid w:val="00575BAC"/>
    <w:rsid w:val="00584727"/>
    <w:rsid w:val="0059189A"/>
    <w:rsid w:val="00596D29"/>
    <w:rsid w:val="005C199C"/>
    <w:rsid w:val="005F0199"/>
    <w:rsid w:val="005F4B78"/>
    <w:rsid w:val="005F7D2B"/>
    <w:rsid w:val="006105B3"/>
    <w:rsid w:val="0061510A"/>
    <w:rsid w:val="0063139C"/>
    <w:rsid w:val="00672F03"/>
    <w:rsid w:val="00684104"/>
    <w:rsid w:val="00686C1A"/>
    <w:rsid w:val="00691711"/>
    <w:rsid w:val="006A6B6B"/>
    <w:rsid w:val="006C50B9"/>
    <w:rsid w:val="006C528F"/>
    <w:rsid w:val="006D45B2"/>
    <w:rsid w:val="006D6009"/>
    <w:rsid w:val="006D7687"/>
    <w:rsid w:val="006E4865"/>
    <w:rsid w:val="006F2533"/>
    <w:rsid w:val="00727547"/>
    <w:rsid w:val="00732536"/>
    <w:rsid w:val="0073281A"/>
    <w:rsid w:val="00753B44"/>
    <w:rsid w:val="007542B4"/>
    <w:rsid w:val="00765FFE"/>
    <w:rsid w:val="007733D6"/>
    <w:rsid w:val="0077760E"/>
    <w:rsid w:val="007B5234"/>
    <w:rsid w:val="007C0628"/>
    <w:rsid w:val="007D034A"/>
    <w:rsid w:val="007D7992"/>
    <w:rsid w:val="00804EE3"/>
    <w:rsid w:val="00811C2D"/>
    <w:rsid w:val="0082232B"/>
    <w:rsid w:val="00835A67"/>
    <w:rsid w:val="00853776"/>
    <w:rsid w:val="00865F31"/>
    <w:rsid w:val="00881E6B"/>
    <w:rsid w:val="00887479"/>
    <w:rsid w:val="00897C18"/>
    <w:rsid w:val="008B1A87"/>
    <w:rsid w:val="008D0062"/>
    <w:rsid w:val="008D581D"/>
    <w:rsid w:val="008E0B5D"/>
    <w:rsid w:val="008E72B3"/>
    <w:rsid w:val="009025BC"/>
    <w:rsid w:val="00910BA1"/>
    <w:rsid w:val="00916B80"/>
    <w:rsid w:val="009243DD"/>
    <w:rsid w:val="009244DA"/>
    <w:rsid w:val="00931415"/>
    <w:rsid w:val="00937719"/>
    <w:rsid w:val="00942753"/>
    <w:rsid w:val="0095184F"/>
    <w:rsid w:val="0095290C"/>
    <w:rsid w:val="00966A60"/>
    <w:rsid w:val="00974DC1"/>
    <w:rsid w:val="0098427B"/>
    <w:rsid w:val="00986CB2"/>
    <w:rsid w:val="009902D9"/>
    <w:rsid w:val="0099676D"/>
    <w:rsid w:val="009A3766"/>
    <w:rsid w:val="009B7D22"/>
    <w:rsid w:val="009D24DC"/>
    <w:rsid w:val="009D624D"/>
    <w:rsid w:val="009E1EAD"/>
    <w:rsid w:val="009F227A"/>
    <w:rsid w:val="009F3BE3"/>
    <w:rsid w:val="00A1044A"/>
    <w:rsid w:val="00A259E9"/>
    <w:rsid w:val="00A34C4C"/>
    <w:rsid w:val="00A47880"/>
    <w:rsid w:val="00A812E7"/>
    <w:rsid w:val="00A85B45"/>
    <w:rsid w:val="00A869F9"/>
    <w:rsid w:val="00AA2DE1"/>
    <w:rsid w:val="00AB3D0B"/>
    <w:rsid w:val="00AC71E3"/>
    <w:rsid w:val="00AD1999"/>
    <w:rsid w:val="00AE52AB"/>
    <w:rsid w:val="00AE70CB"/>
    <w:rsid w:val="00B25210"/>
    <w:rsid w:val="00B333E3"/>
    <w:rsid w:val="00B63F4F"/>
    <w:rsid w:val="00B74289"/>
    <w:rsid w:val="00B74A52"/>
    <w:rsid w:val="00B825E6"/>
    <w:rsid w:val="00B9359B"/>
    <w:rsid w:val="00B962CB"/>
    <w:rsid w:val="00BB0EC3"/>
    <w:rsid w:val="00BC7053"/>
    <w:rsid w:val="00BC7265"/>
    <w:rsid w:val="00BE4BAE"/>
    <w:rsid w:val="00BE5FA9"/>
    <w:rsid w:val="00BF03A7"/>
    <w:rsid w:val="00C025EF"/>
    <w:rsid w:val="00C07AA6"/>
    <w:rsid w:val="00C1322B"/>
    <w:rsid w:val="00C23659"/>
    <w:rsid w:val="00C248FC"/>
    <w:rsid w:val="00C30AF8"/>
    <w:rsid w:val="00C53D65"/>
    <w:rsid w:val="00C704D9"/>
    <w:rsid w:val="00C75817"/>
    <w:rsid w:val="00C862AD"/>
    <w:rsid w:val="00C9074E"/>
    <w:rsid w:val="00C97BA3"/>
    <w:rsid w:val="00CA0607"/>
    <w:rsid w:val="00CA56CF"/>
    <w:rsid w:val="00CB11CD"/>
    <w:rsid w:val="00CB436C"/>
    <w:rsid w:val="00CD4506"/>
    <w:rsid w:val="00CF403B"/>
    <w:rsid w:val="00CF72FD"/>
    <w:rsid w:val="00D04348"/>
    <w:rsid w:val="00D35EAD"/>
    <w:rsid w:val="00D506A0"/>
    <w:rsid w:val="00D53650"/>
    <w:rsid w:val="00D729B5"/>
    <w:rsid w:val="00D73FB5"/>
    <w:rsid w:val="00D80535"/>
    <w:rsid w:val="00D87A82"/>
    <w:rsid w:val="00D92DCC"/>
    <w:rsid w:val="00DA252F"/>
    <w:rsid w:val="00DA404B"/>
    <w:rsid w:val="00DA4A31"/>
    <w:rsid w:val="00DA77C6"/>
    <w:rsid w:val="00DD3DFF"/>
    <w:rsid w:val="00DE24A6"/>
    <w:rsid w:val="00DF0582"/>
    <w:rsid w:val="00DF14CC"/>
    <w:rsid w:val="00DF3235"/>
    <w:rsid w:val="00E12D03"/>
    <w:rsid w:val="00E12D0E"/>
    <w:rsid w:val="00E309BE"/>
    <w:rsid w:val="00E3508F"/>
    <w:rsid w:val="00E55C23"/>
    <w:rsid w:val="00E67666"/>
    <w:rsid w:val="00E719B3"/>
    <w:rsid w:val="00E72BD8"/>
    <w:rsid w:val="00E848A9"/>
    <w:rsid w:val="00EA35B2"/>
    <w:rsid w:val="00EA4CFF"/>
    <w:rsid w:val="00EB15F6"/>
    <w:rsid w:val="00ED7330"/>
    <w:rsid w:val="00F01801"/>
    <w:rsid w:val="00F03117"/>
    <w:rsid w:val="00F1010B"/>
    <w:rsid w:val="00F11884"/>
    <w:rsid w:val="00F15AC3"/>
    <w:rsid w:val="00F34649"/>
    <w:rsid w:val="00F42B98"/>
    <w:rsid w:val="00F440D4"/>
    <w:rsid w:val="00F64450"/>
    <w:rsid w:val="00F816D6"/>
    <w:rsid w:val="00F81C69"/>
    <w:rsid w:val="00F97D59"/>
    <w:rsid w:val="00FA3EBE"/>
    <w:rsid w:val="00FA696C"/>
    <w:rsid w:val="00FB1A8C"/>
    <w:rsid w:val="00FB3833"/>
    <w:rsid w:val="00FF0761"/>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1EAD"/>
    <w:pPr>
      <w:spacing w:after="0" w:line="240" w:lineRule="auto"/>
      <w:jc w:val="both"/>
    </w:pPr>
    <w:rPr>
      <w:rFonts w:ascii="Verdana" w:eastAsia="Calibri" w:hAnsi="Verdana" w:cs="Times New Roman"/>
    </w:rPr>
  </w:style>
  <w:style w:type="paragraph" w:styleId="Ttulo1">
    <w:name w:val="heading 1"/>
    <w:basedOn w:val="Normal"/>
    <w:next w:val="Normal"/>
    <w:link w:val="Ttulo1Car"/>
    <w:uiPriority w:val="99"/>
    <w:qFormat/>
    <w:rsid w:val="009E1EAD"/>
    <w:pPr>
      <w:keepNext/>
      <w:numPr>
        <w:numId w:val="1"/>
      </w:numPr>
      <w:ind w:left="567" w:hanging="567"/>
      <w:outlineLvl w:val="0"/>
    </w:pPr>
    <w:rPr>
      <w:rFonts w:asciiTheme="minorHAnsi" w:eastAsia="Times New Roman" w:hAnsiTheme="minorHAnsi"/>
      <w:b/>
      <w:bCs/>
      <w:kern w:val="32"/>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9E1EAD"/>
    <w:rPr>
      <w:rFonts w:eastAsia="Times New Roman" w:cs="Times New Roman"/>
      <w:b/>
      <w:bCs/>
      <w:kern w:val="32"/>
      <w:sz w:val="24"/>
      <w:szCs w:val="24"/>
    </w:rPr>
  </w:style>
  <w:style w:type="paragraph" w:styleId="Encabezado">
    <w:name w:val="header"/>
    <w:basedOn w:val="Normal"/>
    <w:link w:val="EncabezadoCar"/>
    <w:uiPriority w:val="99"/>
    <w:rsid w:val="009E1EAD"/>
    <w:pPr>
      <w:tabs>
        <w:tab w:val="center" w:pos="4419"/>
        <w:tab w:val="right" w:pos="8838"/>
      </w:tabs>
    </w:pPr>
  </w:style>
  <w:style w:type="character" w:customStyle="1" w:styleId="EncabezadoCar">
    <w:name w:val="Encabezado Car"/>
    <w:basedOn w:val="Fuentedeprrafopredeter"/>
    <w:link w:val="Encabezado"/>
    <w:uiPriority w:val="99"/>
    <w:rsid w:val="009E1EAD"/>
    <w:rPr>
      <w:rFonts w:ascii="Verdana" w:eastAsia="Calibri" w:hAnsi="Verdana" w:cs="Times New Roman"/>
    </w:rPr>
  </w:style>
  <w:style w:type="table" w:styleId="Tablaconcuadrcula">
    <w:name w:val="Table Grid"/>
    <w:basedOn w:val="Tablanormal"/>
    <w:uiPriority w:val="59"/>
    <w:rsid w:val="009E1EAD"/>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iedepgina">
    <w:name w:val="footer"/>
    <w:basedOn w:val="Normal"/>
    <w:link w:val="PiedepginaCar"/>
    <w:unhideWhenUsed/>
    <w:rsid w:val="009E1EAD"/>
    <w:pPr>
      <w:tabs>
        <w:tab w:val="center" w:pos="4419"/>
        <w:tab w:val="right" w:pos="8838"/>
      </w:tabs>
    </w:pPr>
  </w:style>
  <w:style w:type="character" w:customStyle="1" w:styleId="PiedepginaCar">
    <w:name w:val="Pie de página Car"/>
    <w:basedOn w:val="Fuentedeprrafopredeter"/>
    <w:link w:val="Piedepgina"/>
    <w:rsid w:val="009E1EAD"/>
    <w:rPr>
      <w:rFonts w:ascii="Verdana" w:eastAsia="Calibri" w:hAnsi="Verdana" w:cs="Times New Roman"/>
    </w:rPr>
  </w:style>
  <w:style w:type="paragraph" w:styleId="Textodeglobo">
    <w:name w:val="Balloon Text"/>
    <w:basedOn w:val="Normal"/>
    <w:link w:val="TextodegloboCar"/>
    <w:uiPriority w:val="99"/>
    <w:semiHidden/>
    <w:unhideWhenUsed/>
    <w:rsid w:val="009E1EAD"/>
    <w:rPr>
      <w:rFonts w:ascii="Tahoma" w:hAnsi="Tahoma" w:cs="Tahoma"/>
      <w:sz w:val="16"/>
      <w:szCs w:val="16"/>
    </w:rPr>
  </w:style>
  <w:style w:type="character" w:customStyle="1" w:styleId="TextodegloboCar">
    <w:name w:val="Texto de globo Car"/>
    <w:basedOn w:val="Fuentedeprrafopredeter"/>
    <w:link w:val="Textodeglobo"/>
    <w:uiPriority w:val="99"/>
    <w:semiHidden/>
    <w:rsid w:val="009E1EAD"/>
    <w:rPr>
      <w:rFonts w:ascii="Tahoma" w:eastAsia="Calibri" w:hAnsi="Tahoma" w:cs="Tahoma"/>
      <w:sz w:val="16"/>
      <w:szCs w:val="16"/>
    </w:rPr>
  </w:style>
  <w:style w:type="character" w:styleId="Hipervnculo">
    <w:name w:val="Hyperlink"/>
    <w:basedOn w:val="Fuentedeprrafopredeter"/>
    <w:uiPriority w:val="99"/>
    <w:rsid w:val="004108DC"/>
    <w:rPr>
      <w:rFonts w:cs="Times New Roman"/>
      <w:color w:val="0000FF"/>
      <w:u w:val="single"/>
    </w:rPr>
  </w:style>
  <w:style w:type="paragraph" w:styleId="Epgrafe">
    <w:name w:val="caption"/>
    <w:aliases w:val="Epígrafe 2"/>
    <w:basedOn w:val="Normal"/>
    <w:next w:val="Normal"/>
    <w:link w:val="EpgrafeCar"/>
    <w:uiPriority w:val="99"/>
    <w:unhideWhenUsed/>
    <w:qFormat/>
    <w:rsid w:val="008E0B5D"/>
    <w:rPr>
      <w:rFonts w:asciiTheme="minorHAnsi" w:eastAsia="MS Mincho" w:hAnsiTheme="minorHAnsi"/>
      <w:bCs/>
      <w:lang w:eastAsia="es-ES"/>
    </w:rPr>
  </w:style>
  <w:style w:type="character" w:customStyle="1" w:styleId="EpgrafeCar">
    <w:name w:val="Epígrafe Car"/>
    <w:aliases w:val="Epígrafe 2 Car"/>
    <w:basedOn w:val="Fuentedeprrafopredeter"/>
    <w:link w:val="Epgrafe"/>
    <w:uiPriority w:val="99"/>
    <w:rsid w:val="008E0B5D"/>
    <w:rPr>
      <w:rFonts w:eastAsia="MS Mincho" w:cs="Times New Roman"/>
      <w:bCs/>
      <w:lang w:eastAsia="es-ES"/>
    </w:rPr>
  </w:style>
  <w:style w:type="paragraph" w:styleId="Prrafodelista">
    <w:name w:val="List Paragraph"/>
    <w:basedOn w:val="Normal"/>
    <w:uiPriority w:val="34"/>
    <w:qFormat/>
    <w:rsid w:val="0073281A"/>
    <w:pPr>
      <w:ind w:left="720"/>
      <w:contextualSpacing/>
    </w:pPr>
  </w:style>
  <w:style w:type="character" w:styleId="Refdecomentario">
    <w:name w:val="annotation reference"/>
    <w:basedOn w:val="Fuentedeprrafopredeter"/>
    <w:uiPriority w:val="99"/>
    <w:semiHidden/>
    <w:unhideWhenUsed/>
    <w:rsid w:val="00294159"/>
    <w:rPr>
      <w:sz w:val="16"/>
      <w:szCs w:val="16"/>
    </w:rPr>
  </w:style>
  <w:style w:type="paragraph" w:styleId="Textocomentario">
    <w:name w:val="annotation text"/>
    <w:basedOn w:val="Normal"/>
    <w:link w:val="TextocomentarioCar"/>
    <w:uiPriority w:val="99"/>
    <w:semiHidden/>
    <w:unhideWhenUsed/>
    <w:rsid w:val="00294159"/>
    <w:rPr>
      <w:sz w:val="20"/>
      <w:szCs w:val="20"/>
    </w:rPr>
  </w:style>
  <w:style w:type="character" w:customStyle="1" w:styleId="TextocomentarioCar">
    <w:name w:val="Texto comentario Car"/>
    <w:basedOn w:val="Fuentedeprrafopredeter"/>
    <w:link w:val="Textocomentario"/>
    <w:uiPriority w:val="99"/>
    <w:semiHidden/>
    <w:rsid w:val="00294159"/>
    <w:rPr>
      <w:rFonts w:ascii="Verdana" w:eastAsia="Calibri" w:hAnsi="Verdana" w:cs="Times New Roman"/>
      <w:sz w:val="20"/>
      <w:szCs w:val="20"/>
    </w:rPr>
  </w:style>
  <w:style w:type="paragraph" w:styleId="Asuntodelcomentario">
    <w:name w:val="annotation subject"/>
    <w:basedOn w:val="Textocomentario"/>
    <w:next w:val="Textocomentario"/>
    <w:link w:val="AsuntodelcomentarioCar"/>
    <w:uiPriority w:val="99"/>
    <w:semiHidden/>
    <w:unhideWhenUsed/>
    <w:rsid w:val="00294159"/>
    <w:rPr>
      <w:b/>
      <w:bCs/>
    </w:rPr>
  </w:style>
  <w:style w:type="character" w:customStyle="1" w:styleId="AsuntodelcomentarioCar">
    <w:name w:val="Asunto del comentario Car"/>
    <w:basedOn w:val="TextocomentarioCar"/>
    <w:link w:val="Asuntodelcomentario"/>
    <w:uiPriority w:val="99"/>
    <w:semiHidden/>
    <w:rsid w:val="00294159"/>
    <w:rPr>
      <w:rFonts w:ascii="Verdana" w:eastAsia="Calibri" w:hAnsi="Verdana" w:cs="Times New Roman"/>
      <w:b/>
      <w:bCs/>
      <w:sz w:val="20"/>
      <w:szCs w:val="20"/>
    </w:rPr>
  </w:style>
  <w:style w:type="paragraph" w:styleId="Ttulo">
    <w:name w:val="Title"/>
    <w:basedOn w:val="Prrafodelista"/>
    <w:next w:val="Normal"/>
    <w:link w:val="TtuloCar"/>
    <w:uiPriority w:val="10"/>
    <w:qFormat/>
    <w:rsid w:val="00041DFE"/>
    <w:pPr>
      <w:numPr>
        <w:numId w:val="3"/>
      </w:numPr>
      <w:spacing w:line="276" w:lineRule="auto"/>
    </w:pPr>
    <w:rPr>
      <w:rFonts w:asciiTheme="minorHAnsi" w:hAnsiTheme="minorHAnsi" w:cstheme="minorHAnsi"/>
      <w:b/>
    </w:rPr>
  </w:style>
  <w:style w:type="character" w:customStyle="1" w:styleId="TtuloCar">
    <w:name w:val="Título Car"/>
    <w:basedOn w:val="Fuentedeprrafopredeter"/>
    <w:link w:val="Ttulo"/>
    <w:uiPriority w:val="10"/>
    <w:rsid w:val="00041DFE"/>
    <w:rPr>
      <w:rFonts w:eastAsia="Calibri" w:cstheme="minorHAnsi"/>
      <w: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1EAD"/>
    <w:pPr>
      <w:spacing w:after="0" w:line="240" w:lineRule="auto"/>
      <w:jc w:val="both"/>
    </w:pPr>
    <w:rPr>
      <w:rFonts w:ascii="Verdana" w:eastAsia="Calibri" w:hAnsi="Verdana" w:cs="Times New Roman"/>
    </w:rPr>
  </w:style>
  <w:style w:type="paragraph" w:styleId="Ttulo1">
    <w:name w:val="heading 1"/>
    <w:basedOn w:val="Normal"/>
    <w:next w:val="Normal"/>
    <w:link w:val="Ttulo1Car"/>
    <w:uiPriority w:val="99"/>
    <w:qFormat/>
    <w:rsid w:val="009E1EAD"/>
    <w:pPr>
      <w:keepNext/>
      <w:numPr>
        <w:numId w:val="1"/>
      </w:numPr>
      <w:ind w:left="567" w:hanging="567"/>
      <w:outlineLvl w:val="0"/>
    </w:pPr>
    <w:rPr>
      <w:rFonts w:asciiTheme="minorHAnsi" w:eastAsia="Times New Roman" w:hAnsiTheme="minorHAnsi"/>
      <w:b/>
      <w:bCs/>
      <w:kern w:val="32"/>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9E1EAD"/>
    <w:rPr>
      <w:rFonts w:eastAsia="Times New Roman" w:cs="Times New Roman"/>
      <w:b/>
      <w:bCs/>
      <w:kern w:val="32"/>
      <w:sz w:val="24"/>
      <w:szCs w:val="24"/>
    </w:rPr>
  </w:style>
  <w:style w:type="paragraph" w:styleId="Encabezado">
    <w:name w:val="header"/>
    <w:basedOn w:val="Normal"/>
    <w:link w:val="EncabezadoCar"/>
    <w:uiPriority w:val="99"/>
    <w:rsid w:val="009E1EAD"/>
    <w:pPr>
      <w:tabs>
        <w:tab w:val="center" w:pos="4419"/>
        <w:tab w:val="right" w:pos="8838"/>
      </w:tabs>
    </w:pPr>
  </w:style>
  <w:style w:type="character" w:customStyle="1" w:styleId="EncabezadoCar">
    <w:name w:val="Encabezado Car"/>
    <w:basedOn w:val="Fuentedeprrafopredeter"/>
    <w:link w:val="Encabezado"/>
    <w:uiPriority w:val="99"/>
    <w:rsid w:val="009E1EAD"/>
    <w:rPr>
      <w:rFonts w:ascii="Verdana" w:eastAsia="Calibri" w:hAnsi="Verdana" w:cs="Times New Roman"/>
    </w:rPr>
  </w:style>
  <w:style w:type="table" w:styleId="Tablaconcuadrcula">
    <w:name w:val="Table Grid"/>
    <w:basedOn w:val="Tablanormal"/>
    <w:uiPriority w:val="59"/>
    <w:rsid w:val="009E1EAD"/>
    <w:pPr>
      <w:spacing w:after="0" w:line="240" w:lineRule="auto"/>
    </w:pPr>
    <w:rPr>
      <w:rFonts w:ascii="Calibri" w:eastAsia="Calibri" w:hAnsi="Calibri"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iedepgina">
    <w:name w:val="footer"/>
    <w:basedOn w:val="Normal"/>
    <w:link w:val="PiedepginaCar"/>
    <w:unhideWhenUsed/>
    <w:rsid w:val="009E1EAD"/>
    <w:pPr>
      <w:tabs>
        <w:tab w:val="center" w:pos="4419"/>
        <w:tab w:val="right" w:pos="8838"/>
      </w:tabs>
    </w:pPr>
  </w:style>
  <w:style w:type="character" w:customStyle="1" w:styleId="PiedepginaCar">
    <w:name w:val="Pie de página Car"/>
    <w:basedOn w:val="Fuentedeprrafopredeter"/>
    <w:link w:val="Piedepgina"/>
    <w:rsid w:val="009E1EAD"/>
    <w:rPr>
      <w:rFonts w:ascii="Verdana" w:eastAsia="Calibri" w:hAnsi="Verdana" w:cs="Times New Roman"/>
    </w:rPr>
  </w:style>
  <w:style w:type="paragraph" w:styleId="Textodeglobo">
    <w:name w:val="Balloon Text"/>
    <w:basedOn w:val="Normal"/>
    <w:link w:val="TextodegloboCar"/>
    <w:uiPriority w:val="99"/>
    <w:semiHidden/>
    <w:unhideWhenUsed/>
    <w:rsid w:val="009E1EAD"/>
    <w:rPr>
      <w:rFonts w:ascii="Tahoma" w:hAnsi="Tahoma" w:cs="Tahoma"/>
      <w:sz w:val="16"/>
      <w:szCs w:val="16"/>
    </w:rPr>
  </w:style>
  <w:style w:type="character" w:customStyle="1" w:styleId="TextodegloboCar">
    <w:name w:val="Texto de globo Car"/>
    <w:basedOn w:val="Fuentedeprrafopredeter"/>
    <w:link w:val="Textodeglobo"/>
    <w:uiPriority w:val="99"/>
    <w:semiHidden/>
    <w:rsid w:val="009E1EAD"/>
    <w:rPr>
      <w:rFonts w:ascii="Tahoma" w:eastAsia="Calibri" w:hAnsi="Tahoma" w:cs="Tahoma"/>
      <w:sz w:val="16"/>
      <w:szCs w:val="16"/>
    </w:rPr>
  </w:style>
  <w:style w:type="character" w:styleId="Hipervnculo">
    <w:name w:val="Hyperlink"/>
    <w:basedOn w:val="Fuentedeprrafopredeter"/>
    <w:uiPriority w:val="99"/>
    <w:rsid w:val="004108DC"/>
    <w:rPr>
      <w:rFonts w:cs="Times New Roman"/>
      <w:color w:val="0000FF"/>
      <w:u w:val="single"/>
    </w:rPr>
  </w:style>
  <w:style w:type="paragraph" w:styleId="Epgrafe">
    <w:name w:val="caption"/>
    <w:aliases w:val="Epígrafe 2"/>
    <w:basedOn w:val="Normal"/>
    <w:next w:val="Normal"/>
    <w:link w:val="EpgrafeCar"/>
    <w:uiPriority w:val="99"/>
    <w:unhideWhenUsed/>
    <w:qFormat/>
    <w:rsid w:val="008E0B5D"/>
    <w:rPr>
      <w:rFonts w:asciiTheme="minorHAnsi" w:eastAsia="MS Mincho" w:hAnsiTheme="minorHAnsi"/>
      <w:bCs/>
      <w:lang w:eastAsia="es-ES"/>
    </w:rPr>
  </w:style>
  <w:style w:type="character" w:customStyle="1" w:styleId="EpgrafeCar">
    <w:name w:val="Epígrafe Car"/>
    <w:aliases w:val="Epígrafe 2 Car"/>
    <w:basedOn w:val="Fuentedeprrafopredeter"/>
    <w:link w:val="Epgrafe"/>
    <w:uiPriority w:val="99"/>
    <w:rsid w:val="008E0B5D"/>
    <w:rPr>
      <w:rFonts w:eastAsia="MS Mincho" w:cs="Times New Roman"/>
      <w:bCs/>
      <w:lang w:eastAsia="es-ES"/>
    </w:rPr>
  </w:style>
  <w:style w:type="paragraph" w:styleId="Prrafodelista">
    <w:name w:val="List Paragraph"/>
    <w:basedOn w:val="Normal"/>
    <w:uiPriority w:val="34"/>
    <w:qFormat/>
    <w:rsid w:val="0073281A"/>
    <w:pPr>
      <w:ind w:left="720"/>
      <w:contextualSpacing/>
    </w:pPr>
  </w:style>
  <w:style w:type="character" w:styleId="Refdecomentario">
    <w:name w:val="annotation reference"/>
    <w:basedOn w:val="Fuentedeprrafopredeter"/>
    <w:uiPriority w:val="99"/>
    <w:semiHidden/>
    <w:unhideWhenUsed/>
    <w:rsid w:val="00294159"/>
    <w:rPr>
      <w:sz w:val="16"/>
      <w:szCs w:val="16"/>
    </w:rPr>
  </w:style>
  <w:style w:type="paragraph" w:styleId="Textocomentario">
    <w:name w:val="annotation text"/>
    <w:basedOn w:val="Normal"/>
    <w:link w:val="TextocomentarioCar"/>
    <w:uiPriority w:val="99"/>
    <w:semiHidden/>
    <w:unhideWhenUsed/>
    <w:rsid w:val="00294159"/>
    <w:rPr>
      <w:sz w:val="20"/>
      <w:szCs w:val="20"/>
    </w:rPr>
  </w:style>
  <w:style w:type="character" w:customStyle="1" w:styleId="TextocomentarioCar">
    <w:name w:val="Texto comentario Car"/>
    <w:basedOn w:val="Fuentedeprrafopredeter"/>
    <w:link w:val="Textocomentario"/>
    <w:uiPriority w:val="99"/>
    <w:semiHidden/>
    <w:rsid w:val="00294159"/>
    <w:rPr>
      <w:rFonts w:ascii="Verdana" w:eastAsia="Calibri" w:hAnsi="Verdana" w:cs="Times New Roman"/>
      <w:sz w:val="20"/>
      <w:szCs w:val="20"/>
    </w:rPr>
  </w:style>
  <w:style w:type="paragraph" w:styleId="Asuntodelcomentario">
    <w:name w:val="annotation subject"/>
    <w:basedOn w:val="Textocomentario"/>
    <w:next w:val="Textocomentario"/>
    <w:link w:val="AsuntodelcomentarioCar"/>
    <w:uiPriority w:val="99"/>
    <w:semiHidden/>
    <w:unhideWhenUsed/>
    <w:rsid w:val="00294159"/>
    <w:rPr>
      <w:b/>
      <w:bCs/>
    </w:rPr>
  </w:style>
  <w:style w:type="character" w:customStyle="1" w:styleId="AsuntodelcomentarioCar">
    <w:name w:val="Asunto del comentario Car"/>
    <w:basedOn w:val="TextocomentarioCar"/>
    <w:link w:val="Asuntodelcomentario"/>
    <w:uiPriority w:val="99"/>
    <w:semiHidden/>
    <w:rsid w:val="00294159"/>
    <w:rPr>
      <w:rFonts w:ascii="Verdana" w:eastAsia="Calibri" w:hAnsi="Verdana" w:cs="Times New Roman"/>
      <w:b/>
      <w:bCs/>
      <w:sz w:val="20"/>
      <w:szCs w:val="20"/>
    </w:rPr>
  </w:style>
  <w:style w:type="paragraph" w:styleId="Ttulo">
    <w:name w:val="Title"/>
    <w:basedOn w:val="Prrafodelista"/>
    <w:next w:val="Normal"/>
    <w:link w:val="TtuloCar"/>
    <w:uiPriority w:val="10"/>
    <w:qFormat/>
    <w:rsid w:val="00041DFE"/>
    <w:pPr>
      <w:numPr>
        <w:numId w:val="3"/>
      </w:numPr>
      <w:spacing w:line="276" w:lineRule="auto"/>
    </w:pPr>
    <w:rPr>
      <w:rFonts w:asciiTheme="minorHAnsi" w:hAnsiTheme="minorHAnsi" w:cstheme="minorHAnsi"/>
      <w:b/>
    </w:rPr>
  </w:style>
  <w:style w:type="character" w:customStyle="1" w:styleId="TtuloCar">
    <w:name w:val="Título Car"/>
    <w:basedOn w:val="Fuentedeprrafopredeter"/>
    <w:link w:val="Ttulo"/>
    <w:uiPriority w:val="10"/>
    <w:rsid w:val="00041DFE"/>
    <w:rPr>
      <w:rFonts w:eastAsia="Calibri" w:cstheme="minorHAnsi"/>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7871738">
      <w:bodyDiv w:val="1"/>
      <w:marLeft w:val="0"/>
      <w:marRight w:val="0"/>
      <w:marTop w:val="0"/>
      <w:marBottom w:val="0"/>
      <w:divBdr>
        <w:top w:val="none" w:sz="0" w:space="0" w:color="auto"/>
        <w:left w:val="none" w:sz="0" w:space="0" w:color="auto"/>
        <w:bottom w:val="none" w:sz="0" w:space="0" w:color="auto"/>
        <w:right w:val="none" w:sz="0" w:space="0" w:color="auto"/>
      </w:divBdr>
    </w:div>
    <w:div w:id="1134636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8.emf"/><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e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C2A351-880C-4AEB-8415-E4E4D7F769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208</TotalTime>
  <Pages>12</Pages>
  <Words>806</Words>
  <Characters>4438</Characters>
  <Application>Microsoft Office Word</Application>
  <DocSecurity>0</DocSecurity>
  <Lines>36</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5234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Elizabeth Haydee Sepúlveda Epple</dc:creator>
  <cp:lastModifiedBy>Diego Maldonado Bravo</cp:lastModifiedBy>
  <cp:revision>9</cp:revision>
  <dcterms:created xsi:type="dcterms:W3CDTF">2015-06-18T19:12:00Z</dcterms:created>
  <dcterms:modified xsi:type="dcterms:W3CDTF">2015-07-30T14:39:00Z</dcterms:modified>
</cp:coreProperties>
</file>